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B0" w:rsidRPr="002A6544" w:rsidRDefault="00327FB0" w:rsidP="00327FB0">
      <w:pPr>
        <w:ind w:firstLine="709"/>
        <w:jc w:val="center"/>
        <w:rPr>
          <w:b/>
          <w:spacing w:val="0"/>
        </w:rPr>
      </w:pPr>
      <w:r w:rsidRPr="002A6544">
        <w:rPr>
          <w:b/>
          <w:spacing w:val="0"/>
        </w:rPr>
        <w:t>Задания для проведения муниципального этапа олимпиады по русскому языку в 10-11 классах</w:t>
      </w:r>
    </w:p>
    <w:p w:rsidR="00BF60B4" w:rsidRPr="002A6544" w:rsidRDefault="00BF60B4" w:rsidP="00BF60B4">
      <w:pPr>
        <w:spacing w:after="0" w:line="240" w:lineRule="auto"/>
        <w:ind w:firstLine="709"/>
        <w:jc w:val="center"/>
        <w:rPr>
          <w:b/>
          <w:spacing w:val="0"/>
        </w:rPr>
      </w:pPr>
    </w:p>
    <w:p w:rsidR="00BF60B4" w:rsidRPr="002A6544" w:rsidRDefault="00BF60B4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spacing w:val="0"/>
        </w:rPr>
        <w:t xml:space="preserve">Вопрос № 1. </w:t>
      </w:r>
    </w:p>
    <w:p w:rsidR="000E586E" w:rsidRPr="002A6544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У существительных женского рода I склонения для форм родительного, дательного</w:t>
      </w:r>
      <w:r w:rsidR="008F2142" w:rsidRPr="002A6544">
        <w:rPr>
          <w:spacing w:val="0"/>
        </w:rPr>
        <w:t xml:space="preserve"> </w:t>
      </w:r>
      <w:r w:rsidRPr="002A6544">
        <w:rPr>
          <w:spacing w:val="0"/>
        </w:rPr>
        <w:t xml:space="preserve">и предложного падежей единственного числа есть только два окончания – </w:t>
      </w:r>
      <w:r w:rsidRPr="002A6544">
        <w:rPr>
          <w:i/>
          <w:spacing w:val="0"/>
        </w:rPr>
        <w:t xml:space="preserve">-и (-ы) </w:t>
      </w:r>
      <w:r w:rsidRPr="002A6544">
        <w:rPr>
          <w:spacing w:val="0"/>
        </w:rPr>
        <w:t>и</w:t>
      </w:r>
      <w:r w:rsidRPr="002A6544">
        <w:rPr>
          <w:i/>
          <w:spacing w:val="0"/>
        </w:rPr>
        <w:t xml:space="preserve"> </w:t>
      </w:r>
      <w:proofErr w:type="gramStart"/>
      <w:r w:rsidRPr="002A6544">
        <w:rPr>
          <w:i/>
          <w:spacing w:val="0"/>
        </w:rPr>
        <w:t>-е</w:t>
      </w:r>
      <w:proofErr w:type="gramEnd"/>
      <w:r w:rsidRPr="002A6544">
        <w:rPr>
          <w:spacing w:val="0"/>
        </w:rPr>
        <w:t>. При</w:t>
      </w:r>
      <w:r w:rsidR="008F2142" w:rsidRPr="002A6544">
        <w:rPr>
          <w:spacing w:val="0"/>
        </w:rPr>
        <w:t xml:space="preserve"> </w:t>
      </w:r>
      <w:r w:rsidRPr="002A6544">
        <w:rPr>
          <w:spacing w:val="0"/>
        </w:rPr>
        <w:t>отсутствии ударения эти окончания могут звучать совершенно одинаково, например: [из</w:t>
      </w:r>
      <w:r w:rsidR="008F2142"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бáн’и</w:t>
      </w:r>
      <w:proofErr w:type="spellEnd"/>
      <w:r w:rsidRPr="002A6544">
        <w:rPr>
          <w:spacing w:val="0"/>
        </w:rPr>
        <w:t xml:space="preserve">] (из бани), [в </w:t>
      </w:r>
      <w:proofErr w:type="spellStart"/>
      <w:r w:rsidRPr="002A6544">
        <w:rPr>
          <w:spacing w:val="0"/>
        </w:rPr>
        <w:t>бáн’и</w:t>
      </w:r>
      <w:proofErr w:type="spellEnd"/>
      <w:r w:rsidRPr="002A6544">
        <w:rPr>
          <w:spacing w:val="0"/>
        </w:rPr>
        <w:t>] (в бане).</w:t>
      </w:r>
    </w:p>
    <w:p w:rsidR="000E586E" w:rsidRPr="002A6544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Тем не менее, приблизительно в половине случаев по форме существительного с</w:t>
      </w:r>
      <w:r w:rsidR="00F405D0" w:rsidRPr="002A6544">
        <w:rPr>
          <w:spacing w:val="0"/>
        </w:rPr>
        <w:t xml:space="preserve"> </w:t>
      </w:r>
      <w:r w:rsidRPr="002A6544">
        <w:rPr>
          <w:spacing w:val="0"/>
        </w:rPr>
        <w:t>безударным окончанием можно определить, какое именно окончание оно содержит:</w:t>
      </w:r>
      <w:r w:rsidR="00F405D0" w:rsidRPr="002A6544">
        <w:rPr>
          <w:spacing w:val="0"/>
        </w:rPr>
        <w:t xml:space="preserve"> </w:t>
      </w:r>
      <w:r w:rsidRPr="002A6544">
        <w:rPr>
          <w:spacing w:val="0"/>
        </w:rPr>
        <w:t>например, в формах [</w:t>
      </w:r>
      <w:proofErr w:type="spellStart"/>
      <w:r w:rsidRPr="002A6544">
        <w:rPr>
          <w:spacing w:val="0"/>
        </w:rPr>
        <w:t>шкóл’и</w:t>
      </w:r>
      <w:proofErr w:type="spellEnd"/>
      <w:r w:rsidRPr="002A6544">
        <w:rPr>
          <w:spacing w:val="0"/>
        </w:rPr>
        <w:t>] [</w:t>
      </w:r>
      <w:proofErr w:type="spellStart"/>
      <w:r w:rsidRPr="002A6544">
        <w:rPr>
          <w:spacing w:val="0"/>
        </w:rPr>
        <w:t>рабóт’и</w:t>
      </w:r>
      <w:proofErr w:type="spellEnd"/>
      <w:r w:rsidRPr="002A6544">
        <w:rPr>
          <w:spacing w:val="0"/>
        </w:rPr>
        <w:t>] окончание, несомненно,</w:t>
      </w:r>
      <w:r w:rsidRPr="002A6544">
        <w:rPr>
          <w:i/>
          <w:spacing w:val="0"/>
        </w:rPr>
        <w:t xml:space="preserve"> </w:t>
      </w:r>
      <w:proofErr w:type="gramStart"/>
      <w:r w:rsidRPr="002A6544">
        <w:rPr>
          <w:i/>
          <w:spacing w:val="0"/>
        </w:rPr>
        <w:t>-е</w:t>
      </w:r>
      <w:proofErr w:type="gramEnd"/>
      <w:r w:rsidRPr="002A6544">
        <w:rPr>
          <w:spacing w:val="0"/>
        </w:rPr>
        <w:t>.</w:t>
      </w:r>
    </w:p>
    <w:p w:rsidR="000E586E" w:rsidRPr="002A6544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Каким образом можно принять это решение? У каких именно существительных?</w:t>
      </w:r>
    </w:p>
    <w:p w:rsidR="000E586E" w:rsidRPr="002A6544" w:rsidRDefault="000E586E" w:rsidP="000E586E">
      <w:pPr>
        <w:spacing w:after="0" w:line="240" w:lineRule="auto"/>
        <w:ind w:firstLine="709"/>
        <w:jc w:val="both"/>
        <w:rPr>
          <w:spacing w:val="0"/>
        </w:rPr>
      </w:pPr>
    </w:p>
    <w:p w:rsidR="00BF60B4" w:rsidRPr="002A6544" w:rsidRDefault="00BF60B4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spacing w:val="0"/>
        </w:rPr>
        <w:t xml:space="preserve">Вопрос № 2. </w:t>
      </w:r>
    </w:p>
    <w:p w:rsidR="000E586E" w:rsidRPr="002A6544" w:rsidRDefault="000E586E" w:rsidP="008716B6">
      <w:pPr>
        <w:ind w:firstLine="709"/>
        <w:jc w:val="both"/>
        <w:rPr>
          <w:spacing w:val="0"/>
        </w:rPr>
      </w:pPr>
      <w:r w:rsidRPr="002A6544">
        <w:rPr>
          <w:spacing w:val="0"/>
        </w:rPr>
        <w:t xml:space="preserve">В истории русского языка в слове </w:t>
      </w:r>
      <w:r w:rsidRPr="002A6544">
        <w:rPr>
          <w:i/>
          <w:spacing w:val="0"/>
        </w:rPr>
        <w:t>губа</w:t>
      </w:r>
      <w:r w:rsidRPr="002A6544">
        <w:rPr>
          <w:spacing w:val="0"/>
        </w:rPr>
        <w:t xml:space="preserve"> ударение в формах ед.ч. сместилось с первого слога на второй под влиянием некоторых других </w:t>
      </w:r>
      <w:proofErr w:type="gramStart"/>
      <w:r w:rsidRPr="002A6544">
        <w:rPr>
          <w:spacing w:val="0"/>
        </w:rPr>
        <w:t>слов ж</w:t>
      </w:r>
      <w:proofErr w:type="gramEnd"/>
      <w:r w:rsidRPr="002A6544">
        <w:rPr>
          <w:spacing w:val="0"/>
        </w:rPr>
        <w:t xml:space="preserve">.р., образующих закрытую группу и схожих со словом </w:t>
      </w:r>
      <w:r w:rsidRPr="002A6544">
        <w:rPr>
          <w:i/>
          <w:spacing w:val="0"/>
        </w:rPr>
        <w:t>губа</w:t>
      </w:r>
      <w:r w:rsidRPr="002A6544">
        <w:rPr>
          <w:spacing w:val="0"/>
        </w:rPr>
        <w:t xml:space="preserve"> по значению и структуре. Назовите все эти слова. Что объединяет все эти слова (фонетически и семантически)?</w:t>
      </w:r>
    </w:p>
    <w:p w:rsidR="00BF60B4" w:rsidRPr="002A6544" w:rsidRDefault="00BF60B4" w:rsidP="00BF60B4">
      <w:pPr>
        <w:spacing w:after="0" w:line="240" w:lineRule="auto"/>
        <w:ind w:left="709"/>
        <w:jc w:val="both"/>
        <w:rPr>
          <w:b/>
          <w:spacing w:val="0"/>
        </w:rPr>
      </w:pPr>
      <w:r w:rsidRPr="002A6544">
        <w:rPr>
          <w:b/>
          <w:spacing w:val="0"/>
        </w:rPr>
        <w:t xml:space="preserve">Вопрос № 3. </w:t>
      </w:r>
    </w:p>
    <w:p w:rsidR="000E586E" w:rsidRPr="002A6544" w:rsidRDefault="000E586E" w:rsidP="000E586E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 xml:space="preserve">Какому орфографическому принципу подчиняется написание слов </w:t>
      </w:r>
      <w:r w:rsidRPr="002A6544">
        <w:rPr>
          <w:i/>
          <w:spacing w:val="0"/>
        </w:rPr>
        <w:t>транскрипция</w:t>
      </w:r>
      <w:r w:rsidR="008716B6" w:rsidRPr="002A6544">
        <w:rPr>
          <w:spacing w:val="0"/>
        </w:rPr>
        <w:t xml:space="preserve"> </w:t>
      </w:r>
      <w:r w:rsidRPr="002A6544">
        <w:rPr>
          <w:spacing w:val="0"/>
        </w:rPr>
        <w:t>(</w:t>
      </w:r>
      <w:proofErr w:type="gramStart"/>
      <w:r w:rsidRPr="002A6544">
        <w:rPr>
          <w:spacing w:val="0"/>
        </w:rPr>
        <w:t>при</w:t>
      </w:r>
      <w:proofErr w:type="gramEnd"/>
      <w:r w:rsidRPr="002A6544">
        <w:rPr>
          <w:spacing w:val="0"/>
        </w:rPr>
        <w:t xml:space="preserve"> </w:t>
      </w:r>
      <w:r w:rsidRPr="002A6544">
        <w:rPr>
          <w:i/>
          <w:spacing w:val="0"/>
        </w:rPr>
        <w:t>транскрибировать</w:t>
      </w:r>
      <w:r w:rsidRPr="002A6544">
        <w:rPr>
          <w:spacing w:val="0"/>
        </w:rPr>
        <w:t xml:space="preserve">), </w:t>
      </w:r>
      <w:r w:rsidRPr="002A6544">
        <w:rPr>
          <w:i/>
          <w:spacing w:val="0"/>
        </w:rPr>
        <w:t>суффикс</w:t>
      </w:r>
      <w:r w:rsidRPr="002A6544">
        <w:rPr>
          <w:spacing w:val="0"/>
        </w:rPr>
        <w:t xml:space="preserve"> (при </w:t>
      </w:r>
      <w:r w:rsidRPr="002A6544">
        <w:rPr>
          <w:i/>
          <w:spacing w:val="0"/>
        </w:rPr>
        <w:t>суффигированный</w:t>
      </w:r>
      <w:r w:rsidRPr="002A6544">
        <w:rPr>
          <w:spacing w:val="0"/>
        </w:rPr>
        <w:t>)? Какие морфемы в</w:t>
      </w:r>
      <w:r w:rsidR="008716B6" w:rsidRPr="002A6544">
        <w:rPr>
          <w:spacing w:val="0"/>
        </w:rPr>
        <w:t xml:space="preserve"> </w:t>
      </w:r>
      <w:r w:rsidRPr="002A6544">
        <w:rPr>
          <w:spacing w:val="0"/>
        </w:rPr>
        <w:t>современном русском языке наиболее часто имеют варианты под влиянием данного</w:t>
      </w:r>
      <w:r w:rsidR="008716B6" w:rsidRPr="002A6544">
        <w:rPr>
          <w:spacing w:val="0"/>
        </w:rPr>
        <w:t xml:space="preserve"> </w:t>
      </w:r>
      <w:r w:rsidRPr="002A6544">
        <w:rPr>
          <w:spacing w:val="0"/>
        </w:rPr>
        <w:t>принципа? Приведите 3-4 примера слов с такими морфемами.</w:t>
      </w:r>
    </w:p>
    <w:p w:rsidR="008716B6" w:rsidRPr="002A6544" w:rsidRDefault="008716B6" w:rsidP="000E586E">
      <w:pPr>
        <w:spacing w:after="0" w:line="240" w:lineRule="auto"/>
        <w:ind w:firstLine="709"/>
        <w:jc w:val="both"/>
        <w:rPr>
          <w:spacing w:val="0"/>
        </w:rPr>
      </w:pPr>
    </w:p>
    <w:p w:rsidR="00BF60B4" w:rsidRPr="002A6544" w:rsidRDefault="006C5EEB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spacing w:val="0"/>
        </w:rPr>
        <w:t>Вопрос № 4</w:t>
      </w:r>
      <w:r w:rsidR="00BF60B4" w:rsidRPr="002A6544">
        <w:rPr>
          <w:b/>
          <w:spacing w:val="0"/>
        </w:rPr>
        <w:t xml:space="preserve">. </w:t>
      </w:r>
    </w:p>
    <w:p w:rsidR="005564C9" w:rsidRPr="002A6544" w:rsidRDefault="005564C9" w:rsidP="005564C9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spacing w:val="0"/>
        </w:rPr>
        <w:t xml:space="preserve">Укажите род имён существительных </w:t>
      </w:r>
      <w:r w:rsidRPr="002A6544">
        <w:rPr>
          <w:i/>
          <w:spacing w:val="0"/>
        </w:rPr>
        <w:t xml:space="preserve">тюль, </w:t>
      </w:r>
      <w:proofErr w:type="spellStart"/>
      <w:r w:rsidRPr="002A6544">
        <w:rPr>
          <w:i/>
          <w:spacing w:val="0"/>
        </w:rPr>
        <w:t>домúшко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дóльче-вúта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зерó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мафиóзи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палáццо</w:t>
      </w:r>
      <w:proofErr w:type="spellEnd"/>
      <w:r w:rsidRPr="002A6544">
        <w:rPr>
          <w:i/>
          <w:spacing w:val="0"/>
        </w:rPr>
        <w:t xml:space="preserve">, </w:t>
      </w:r>
      <w:proofErr w:type="spellStart"/>
      <w:proofErr w:type="gramStart"/>
      <w:r w:rsidRPr="002A6544">
        <w:rPr>
          <w:i/>
          <w:spacing w:val="0"/>
        </w:rPr>
        <w:t>пр</w:t>
      </w:r>
      <w:proofErr w:type="gramEnd"/>
      <w:r w:rsidRPr="002A6544">
        <w:rPr>
          <w:i/>
          <w:spacing w:val="0"/>
        </w:rPr>
        <w:t>óфи</w:t>
      </w:r>
      <w:proofErr w:type="spellEnd"/>
      <w:r w:rsidRPr="002A6544">
        <w:rPr>
          <w:i/>
          <w:spacing w:val="0"/>
        </w:rPr>
        <w:t xml:space="preserve">, салями, </w:t>
      </w:r>
      <w:proofErr w:type="spellStart"/>
      <w:r w:rsidRPr="002A6544">
        <w:rPr>
          <w:i/>
          <w:spacing w:val="0"/>
        </w:rPr>
        <w:t>табý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хúппи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чичерóне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áльма-мáтер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замóк</w:t>
      </w:r>
      <w:proofErr w:type="spellEnd"/>
      <w:r w:rsidRPr="002A6544">
        <w:rPr>
          <w:i/>
          <w:spacing w:val="0"/>
        </w:rPr>
        <w:t xml:space="preserve">-защёлка, </w:t>
      </w:r>
      <w:proofErr w:type="spellStart"/>
      <w:r w:rsidRPr="002A6544">
        <w:rPr>
          <w:i/>
          <w:spacing w:val="0"/>
        </w:rPr>
        <w:t>кóфта-жакéт</w:t>
      </w:r>
      <w:proofErr w:type="spellEnd"/>
      <w:r w:rsidRPr="002A6544">
        <w:rPr>
          <w:i/>
          <w:spacing w:val="0"/>
        </w:rPr>
        <w:t xml:space="preserve">, кресло-качалка, платье-костюм, роман-хроника. </w:t>
      </w:r>
      <w:r w:rsidRPr="002A6544">
        <w:rPr>
          <w:spacing w:val="0"/>
        </w:rPr>
        <w:t xml:space="preserve">Определите значения слов </w:t>
      </w:r>
      <w:proofErr w:type="spellStart"/>
      <w:r w:rsidRPr="002A6544">
        <w:rPr>
          <w:i/>
          <w:spacing w:val="0"/>
        </w:rPr>
        <w:t>дóльче-вúта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палáццо</w:t>
      </w:r>
      <w:proofErr w:type="spellEnd"/>
      <w:r w:rsidRPr="002A6544">
        <w:rPr>
          <w:i/>
          <w:spacing w:val="0"/>
        </w:rPr>
        <w:t xml:space="preserve">, </w:t>
      </w:r>
      <w:proofErr w:type="spellStart"/>
      <w:proofErr w:type="gramStart"/>
      <w:r w:rsidRPr="002A6544">
        <w:rPr>
          <w:i/>
          <w:spacing w:val="0"/>
        </w:rPr>
        <w:t>пр</w:t>
      </w:r>
      <w:proofErr w:type="gramEnd"/>
      <w:r w:rsidRPr="002A6544">
        <w:rPr>
          <w:i/>
          <w:spacing w:val="0"/>
        </w:rPr>
        <w:t>óфи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табý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чичерóне</w:t>
      </w:r>
      <w:proofErr w:type="spellEnd"/>
      <w:r w:rsidRPr="002A6544">
        <w:rPr>
          <w:i/>
          <w:spacing w:val="0"/>
        </w:rPr>
        <w:t xml:space="preserve">, </w:t>
      </w:r>
      <w:proofErr w:type="spellStart"/>
      <w:r w:rsidRPr="002A6544">
        <w:rPr>
          <w:i/>
          <w:spacing w:val="0"/>
        </w:rPr>
        <w:t>áльма-мáтер</w:t>
      </w:r>
      <w:proofErr w:type="spellEnd"/>
      <w:r w:rsidRPr="002A6544">
        <w:rPr>
          <w:i/>
          <w:spacing w:val="0"/>
        </w:rPr>
        <w:t xml:space="preserve">. </w:t>
      </w:r>
    </w:p>
    <w:p w:rsidR="00BF60B4" w:rsidRPr="002A6544" w:rsidRDefault="00BF60B4" w:rsidP="00BF60B4">
      <w:pPr>
        <w:spacing w:after="0" w:line="240" w:lineRule="auto"/>
        <w:ind w:firstLine="709"/>
        <w:jc w:val="both"/>
        <w:rPr>
          <w:b/>
          <w:spacing w:val="0"/>
        </w:rPr>
      </w:pPr>
    </w:p>
    <w:p w:rsidR="00BF60B4" w:rsidRPr="002A6544" w:rsidRDefault="006C5EEB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spacing w:val="0"/>
        </w:rPr>
        <w:t>Вопрос № 5</w:t>
      </w:r>
      <w:r w:rsidR="00BF60B4" w:rsidRPr="002A6544">
        <w:rPr>
          <w:b/>
          <w:spacing w:val="0"/>
        </w:rPr>
        <w:t xml:space="preserve">. </w:t>
      </w:r>
    </w:p>
    <w:p w:rsidR="0037691E" w:rsidRPr="002A6544" w:rsidRDefault="0037691E" w:rsidP="0037691E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Даны слова и таблицы, отражающие морфемный состав некоторых из этих слов:</w:t>
      </w:r>
    </w:p>
    <w:p w:rsidR="00BF60B4" w:rsidRPr="002A6544" w:rsidRDefault="0037691E" w:rsidP="0037691E">
      <w:pPr>
        <w:spacing w:after="0" w:line="240" w:lineRule="auto"/>
        <w:ind w:firstLine="709"/>
        <w:jc w:val="both"/>
        <w:rPr>
          <w:i/>
          <w:spacing w:val="0"/>
        </w:rPr>
      </w:pPr>
      <w:r w:rsidRPr="002A6544">
        <w:rPr>
          <w:i/>
          <w:spacing w:val="0"/>
        </w:rPr>
        <w:t xml:space="preserve">авиастроительство, </w:t>
      </w:r>
      <w:proofErr w:type="gramStart"/>
      <w:r w:rsidRPr="002A6544">
        <w:rPr>
          <w:i/>
          <w:spacing w:val="0"/>
        </w:rPr>
        <w:t>автобусный</w:t>
      </w:r>
      <w:proofErr w:type="gramEnd"/>
      <w:r w:rsidRPr="002A6544">
        <w:rPr>
          <w:i/>
          <w:spacing w:val="0"/>
        </w:rPr>
        <w:t>, автовокзальный, коферазвесочный, отвердение,</w:t>
      </w:r>
      <w:r w:rsidR="00154622">
        <w:rPr>
          <w:i/>
          <w:spacing w:val="0"/>
        </w:rPr>
        <w:t xml:space="preserve"> </w:t>
      </w:r>
      <w:r w:rsidRPr="002A6544">
        <w:rPr>
          <w:i/>
          <w:spacing w:val="0"/>
        </w:rPr>
        <w:t xml:space="preserve">переформирование, </w:t>
      </w:r>
      <w:proofErr w:type="spellStart"/>
      <w:r w:rsidRPr="002A6544">
        <w:rPr>
          <w:i/>
          <w:spacing w:val="0"/>
        </w:rPr>
        <w:t>твердослойность</w:t>
      </w:r>
      <w:proofErr w:type="spellEnd"/>
      <w:r w:rsidRPr="002A6544">
        <w:rPr>
          <w:i/>
          <w:spacing w:val="0"/>
        </w:rPr>
        <w:t>, уравновешение, чаеформовочный</w:t>
      </w:r>
    </w:p>
    <w:p w:rsidR="00BF60B4" w:rsidRPr="002A6544" w:rsidRDefault="00BF60B4" w:rsidP="0037691E">
      <w:pPr>
        <w:pStyle w:val="a6"/>
        <w:numPr>
          <w:ilvl w:val="0"/>
          <w:numId w:val="2"/>
        </w:numPr>
        <w:spacing w:after="0" w:line="240" w:lineRule="auto"/>
        <w:jc w:val="both"/>
        <w:rPr>
          <w:spacing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7691E" w:rsidRPr="002A6544" w:rsidTr="0037691E"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 xml:space="preserve">Приставка </w:t>
            </w:r>
          </w:p>
        </w:tc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5" w:type="dxa"/>
          </w:tcPr>
          <w:p w:rsidR="0037691E" w:rsidRPr="002A6544" w:rsidRDefault="0037691E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37691E" w:rsidRPr="002A6544" w:rsidTr="0037691E"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  <w:sz w:val="24"/>
                <w:szCs w:val="24"/>
              </w:rPr>
            </w:pPr>
          </w:p>
        </w:tc>
      </w:tr>
    </w:tbl>
    <w:p w:rsidR="0037691E" w:rsidRPr="002A6544" w:rsidRDefault="0037691E" w:rsidP="00BF60B4">
      <w:pPr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2A6544">
        <w:rPr>
          <w:spacing w:val="0"/>
          <w:sz w:val="24"/>
          <w:szCs w:val="24"/>
        </w:rPr>
        <w:t>2)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1844"/>
        <w:gridCol w:w="1245"/>
        <w:gridCol w:w="1296"/>
        <w:gridCol w:w="1296"/>
        <w:gridCol w:w="1297"/>
        <w:gridCol w:w="1347"/>
      </w:tblGrid>
      <w:tr w:rsidR="00940F7B" w:rsidRPr="002A6544" w:rsidTr="0037691E">
        <w:tc>
          <w:tcPr>
            <w:tcW w:w="1367" w:type="dxa"/>
          </w:tcPr>
          <w:p w:rsidR="0037691E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367" w:type="dxa"/>
          </w:tcPr>
          <w:p w:rsidR="0037691E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соединительная гласная</w:t>
            </w:r>
          </w:p>
        </w:tc>
        <w:tc>
          <w:tcPr>
            <w:tcW w:w="1367" w:type="dxa"/>
          </w:tcPr>
          <w:p w:rsidR="0037691E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367" w:type="dxa"/>
          </w:tcPr>
          <w:p w:rsidR="0037691E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7" w:type="dxa"/>
          </w:tcPr>
          <w:p w:rsidR="0037691E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37691E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37691E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RPr="002A6544" w:rsidTr="0037691E">
        <w:tc>
          <w:tcPr>
            <w:tcW w:w="1367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7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8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</w:rPr>
            </w:pPr>
          </w:p>
        </w:tc>
        <w:tc>
          <w:tcPr>
            <w:tcW w:w="1368" w:type="dxa"/>
          </w:tcPr>
          <w:p w:rsidR="0037691E" w:rsidRPr="002A6544" w:rsidRDefault="0037691E" w:rsidP="00BF60B4">
            <w:pPr>
              <w:jc w:val="both"/>
              <w:rPr>
                <w:b/>
                <w:spacing w:val="0"/>
              </w:rPr>
            </w:pPr>
          </w:p>
        </w:tc>
      </w:tr>
    </w:tbl>
    <w:p w:rsidR="0037691E" w:rsidRPr="002A6544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 xml:space="preserve">3)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40F7B" w:rsidRPr="002A6544" w:rsidTr="00940F7B"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RPr="002A6544" w:rsidTr="00940F7B"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37691E" w:rsidRPr="002A6544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4)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2"/>
        <w:gridCol w:w="1843"/>
        <w:gridCol w:w="1531"/>
        <w:gridCol w:w="1549"/>
        <w:gridCol w:w="1549"/>
        <w:gridCol w:w="1567"/>
      </w:tblGrid>
      <w:tr w:rsidR="00940F7B" w:rsidRPr="002A6544" w:rsidTr="00940F7B"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соединительная гласная</w:t>
            </w: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6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RPr="002A6544" w:rsidTr="00940F7B"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596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</w:tr>
    </w:tbl>
    <w:p w:rsidR="00940F7B" w:rsidRPr="002A6544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40F7B" w:rsidRPr="002A6544" w:rsidTr="00940F7B"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91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RPr="002A6544" w:rsidTr="00940F7B"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4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  <w:tc>
          <w:tcPr>
            <w:tcW w:w="1915" w:type="dxa"/>
          </w:tcPr>
          <w:p w:rsidR="00940F7B" w:rsidRPr="002A6544" w:rsidRDefault="00940F7B" w:rsidP="00BF60B4">
            <w:pPr>
              <w:jc w:val="both"/>
              <w:rPr>
                <w:spacing w:val="0"/>
              </w:rPr>
            </w:pPr>
          </w:p>
        </w:tc>
      </w:tr>
    </w:tbl>
    <w:p w:rsidR="00940F7B" w:rsidRPr="002A6544" w:rsidRDefault="00940F7B" w:rsidP="00BF60B4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6)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40F7B" w:rsidRPr="002A6544" w:rsidTr="00940F7B"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при</w:t>
            </w:r>
            <w:r w:rsidR="002C4ABF" w:rsidRPr="002A6544">
              <w:rPr>
                <w:spacing w:val="0"/>
                <w:sz w:val="24"/>
                <w:szCs w:val="24"/>
              </w:rPr>
              <w:t>ставка</w:t>
            </w:r>
          </w:p>
        </w:tc>
        <w:tc>
          <w:tcPr>
            <w:tcW w:w="1595" w:type="dxa"/>
          </w:tcPr>
          <w:p w:rsidR="00940F7B" w:rsidRPr="002A6544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595" w:type="dxa"/>
          </w:tcPr>
          <w:p w:rsidR="00940F7B" w:rsidRPr="002A6544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5" w:type="dxa"/>
          </w:tcPr>
          <w:p w:rsidR="00940F7B" w:rsidRPr="002A6544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596" w:type="dxa"/>
          </w:tcPr>
          <w:p w:rsidR="00940F7B" w:rsidRPr="002A6544" w:rsidRDefault="002C4ABF" w:rsidP="00BF60B4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940F7B" w:rsidRPr="002A6544" w:rsidTr="00940F7B"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0F7B" w:rsidRPr="002A6544" w:rsidRDefault="00940F7B" w:rsidP="00BF60B4">
            <w:pPr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940F7B" w:rsidRPr="002A6544" w:rsidRDefault="00940F7B" w:rsidP="00BF60B4">
      <w:pPr>
        <w:spacing w:after="0" w:line="240" w:lineRule="auto"/>
        <w:ind w:firstLine="709"/>
        <w:jc w:val="both"/>
        <w:rPr>
          <w:spacing w:val="0"/>
        </w:rPr>
      </w:pPr>
    </w:p>
    <w:p w:rsidR="002C4ABF" w:rsidRPr="002A6544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1. Найдите слово, морфемный состав которого показан в каждой из таблиц</w:t>
      </w:r>
      <w:r w:rsidR="007E0CEB" w:rsidRPr="002A6544">
        <w:rPr>
          <w:spacing w:val="0"/>
        </w:rPr>
        <w:t xml:space="preserve"> </w:t>
      </w:r>
      <w:r w:rsidRPr="002A6544">
        <w:rPr>
          <w:spacing w:val="0"/>
        </w:rPr>
        <w:t>(соответствует схеме). Помните о нулевых морфемах. Они тоже обозначаются в схемах</w:t>
      </w:r>
      <w:r w:rsidR="007E0CEB" w:rsidRPr="002A6544">
        <w:rPr>
          <w:spacing w:val="0"/>
        </w:rPr>
        <w:t xml:space="preserve"> </w:t>
      </w:r>
      <w:r w:rsidRPr="002A6544">
        <w:rPr>
          <w:spacing w:val="0"/>
        </w:rPr>
        <w:t>как отдельные единицы.</w:t>
      </w:r>
    </w:p>
    <w:p w:rsidR="002C4ABF" w:rsidRPr="002A6544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2. Выпишите отдельно не подходящие ни к одной таблице слова и укажите их</w:t>
      </w:r>
      <w:r w:rsidR="007E0CEB" w:rsidRPr="002A6544">
        <w:rPr>
          <w:spacing w:val="0"/>
        </w:rPr>
        <w:t xml:space="preserve"> </w:t>
      </w:r>
      <w:r w:rsidRPr="002A6544">
        <w:rPr>
          <w:spacing w:val="0"/>
        </w:rPr>
        <w:t>морфемный состав.</w:t>
      </w:r>
    </w:p>
    <w:p w:rsidR="00940F7B" w:rsidRPr="002A6544" w:rsidRDefault="002C4ABF" w:rsidP="002C4ABF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3. Придумайте слово, соответствующее следующей схеме морфемного состава: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C4ABF" w:rsidRPr="002A6544" w:rsidTr="002C4ABF"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приставка</w:t>
            </w: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корень</w:t>
            </w: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2C4ABF" w:rsidRPr="002A6544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суффикс</w:t>
            </w:r>
          </w:p>
        </w:tc>
        <w:tc>
          <w:tcPr>
            <w:tcW w:w="1368" w:type="dxa"/>
          </w:tcPr>
          <w:p w:rsidR="002C4ABF" w:rsidRPr="002A6544" w:rsidRDefault="002C4ABF" w:rsidP="002C4ABF">
            <w:pPr>
              <w:jc w:val="both"/>
              <w:rPr>
                <w:spacing w:val="0"/>
                <w:sz w:val="24"/>
                <w:szCs w:val="24"/>
              </w:rPr>
            </w:pPr>
            <w:r w:rsidRPr="002A6544">
              <w:rPr>
                <w:spacing w:val="0"/>
                <w:sz w:val="24"/>
                <w:szCs w:val="24"/>
              </w:rPr>
              <w:t>окончание</w:t>
            </w:r>
          </w:p>
        </w:tc>
      </w:tr>
      <w:tr w:rsidR="002C4ABF" w:rsidRPr="002A6544" w:rsidTr="002C4ABF"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7" w:type="dxa"/>
          </w:tcPr>
          <w:p w:rsidR="002C4ABF" w:rsidRPr="002A6544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8" w:type="dxa"/>
          </w:tcPr>
          <w:p w:rsidR="002C4ABF" w:rsidRPr="002A6544" w:rsidRDefault="002C4ABF" w:rsidP="002C4ABF">
            <w:pPr>
              <w:jc w:val="both"/>
              <w:rPr>
                <w:spacing w:val="0"/>
              </w:rPr>
            </w:pPr>
          </w:p>
        </w:tc>
        <w:tc>
          <w:tcPr>
            <w:tcW w:w="1368" w:type="dxa"/>
          </w:tcPr>
          <w:p w:rsidR="002C4ABF" w:rsidRPr="002A6544" w:rsidRDefault="002C4ABF" w:rsidP="002C4ABF">
            <w:pPr>
              <w:jc w:val="both"/>
              <w:rPr>
                <w:spacing w:val="0"/>
              </w:rPr>
            </w:pPr>
          </w:p>
        </w:tc>
      </w:tr>
    </w:tbl>
    <w:p w:rsidR="002C4ABF" w:rsidRPr="002A6544" w:rsidRDefault="002C4ABF" w:rsidP="002C4ABF">
      <w:pPr>
        <w:spacing w:after="0" w:line="240" w:lineRule="auto"/>
        <w:ind w:firstLine="709"/>
        <w:jc w:val="both"/>
        <w:rPr>
          <w:spacing w:val="0"/>
        </w:rPr>
      </w:pPr>
    </w:p>
    <w:p w:rsidR="00BF60B4" w:rsidRPr="002A6544" w:rsidRDefault="006C5EEB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spacing w:val="0"/>
        </w:rPr>
        <w:t>Вопрос№ 6</w:t>
      </w:r>
      <w:r w:rsidR="00BF60B4" w:rsidRPr="002A6544">
        <w:rPr>
          <w:b/>
          <w:spacing w:val="0"/>
        </w:rPr>
        <w:t xml:space="preserve">. </w:t>
      </w:r>
    </w:p>
    <w:p w:rsidR="00AD6DF0" w:rsidRPr="002A6544" w:rsidRDefault="00AD6DF0" w:rsidP="00F9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2A6544">
        <w:rPr>
          <w:rFonts w:eastAsia="TimesNewRomanPSMT"/>
          <w:spacing w:val="0"/>
        </w:rPr>
        <w:t xml:space="preserve">Каковы грамматические различия слов </w:t>
      </w:r>
      <w:r w:rsidRPr="002A6544">
        <w:rPr>
          <w:rFonts w:eastAsia="TimesNewRomanPS-ItalicMT"/>
          <w:i/>
          <w:iCs/>
          <w:spacing w:val="0"/>
        </w:rPr>
        <w:t xml:space="preserve">микроб, сироп, циклоп </w:t>
      </w:r>
      <w:r w:rsidRPr="002A6544">
        <w:rPr>
          <w:rFonts w:eastAsia="TimesNewRomanPSMT"/>
          <w:spacing w:val="0"/>
        </w:rPr>
        <w:t>и как они</w:t>
      </w:r>
      <w:r w:rsidR="00F93139">
        <w:rPr>
          <w:rFonts w:eastAsia="TimesNewRomanPSMT"/>
          <w:spacing w:val="0"/>
        </w:rPr>
        <w:t xml:space="preserve"> </w:t>
      </w:r>
      <w:r w:rsidRPr="002A6544">
        <w:rPr>
          <w:rFonts w:eastAsia="TimesNewRomanPSMT"/>
          <w:spacing w:val="0"/>
        </w:rPr>
        <w:t>проявляются?</w:t>
      </w:r>
    </w:p>
    <w:p w:rsidR="007E0CEB" w:rsidRPr="002A6544" w:rsidRDefault="007E0CEB" w:rsidP="00AD6DF0">
      <w:pPr>
        <w:autoSpaceDE w:val="0"/>
        <w:autoSpaceDN w:val="0"/>
        <w:adjustRightInd w:val="0"/>
        <w:spacing w:after="0" w:line="240" w:lineRule="auto"/>
        <w:rPr>
          <w:rFonts w:eastAsia="TimesNewRomanPSMT"/>
          <w:spacing w:val="0"/>
        </w:rPr>
      </w:pPr>
    </w:p>
    <w:p w:rsidR="00D104AF" w:rsidRPr="002A6544" w:rsidRDefault="00D104AF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bCs/>
          <w:spacing w:val="0"/>
        </w:rPr>
        <w:t xml:space="preserve">Вопрос № </w:t>
      </w:r>
      <w:r w:rsidRPr="002A6544">
        <w:rPr>
          <w:b/>
          <w:spacing w:val="0"/>
        </w:rPr>
        <w:t>7.</w:t>
      </w:r>
    </w:p>
    <w:p w:rsidR="00BD2CDC" w:rsidRPr="002A6544" w:rsidRDefault="00BD2CDC" w:rsidP="00BD2CDC">
      <w:pPr>
        <w:ind w:firstLine="709"/>
        <w:jc w:val="both"/>
        <w:rPr>
          <w:spacing w:val="0"/>
        </w:rPr>
      </w:pPr>
      <w:r w:rsidRPr="002A6544">
        <w:rPr>
          <w:spacing w:val="0"/>
        </w:rPr>
        <w:t>Прочитайте фразеологизмы из чешского языка. Подберите русские эквиваленты.</w:t>
      </w:r>
    </w:p>
    <w:p w:rsidR="00BD2CDC" w:rsidRPr="002A6544" w:rsidRDefault="00BD2CDC" w:rsidP="00BD2CDC">
      <w:pPr>
        <w:ind w:firstLine="709"/>
        <w:jc w:val="both"/>
        <w:rPr>
          <w:spacing w:val="0"/>
        </w:rPr>
      </w:pPr>
      <w:proofErr w:type="spellStart"/>
      <w:r w:rsidRPr="002A6544">
        <w:rPr>
          <w:spacing w:val="0"/>
        </w:rPr>
        <w:t>Vyhazovat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peníze</w:t>
      </w:r>
      <w:proofErr w:type="spellEnd"/>
      <w:r w:rsidRPr="002A6544">
        <w:rPr>
          <w:spacing w:val="0"/>
        </w:rPr>
        <w:t xml:space="preserve"> z </w:t>
      </w:r>
      <w:proofErr w:type="spellStart"/>
      <w:r w:rsidRPr="002A6544">
        <w:rPr>
          <w:spacing w:val="0"/>
        </w:rPr>
        <w:t>okna</w:t>
      </w:r>
      <w:proofErr w:type="spellEnd"/>
      <w:r w:rsidRPr="002A6544">
        <w:rPr>
          <w:spacing w:val="0"/>
        </w:rPr>
        <w:t xml:space="preserve"> (Бросьте ваши деньги в окно)</w:t>
      </w:r>
      <w:r w:rsidR="002901E8" w:rsidRPr="002A6544">
        <w:rPr>
          <w:spacing w:val="0"/>
        </w:rPr>
        <w:t xml:space="preserve">. </w:t>
      </w:r>
      <w:proofErr w:type="spellStart"/>
      <w:proofErr w:type="gramStart"/>
      <w:r w:rsidRPr="002A6544">
        <w:rPr>
          <w:spacing w:val="0"/>
          <w:lang w:val="en-US"/>
        </w:rPr>
        <w:t>Zab</w:t>
      </w:r>
      <w:proofErr w:type="spellEnd"/>
      <w:r w:rsidRPr="002A6544">
        <w:rPr>
          <w:spacing w:val="0"/>
        </w:rPr>
        <w:t>í</w:t>
      </w:r>
      <w:r w:rsidRPr="002A6544">
        <w:rPr>
          <w:spacing w:val="0"/>
          <w:lang w:val="en-US"/>
        </w:rPr>
        <w:t>t</w:t>
      </w:r>
      <w:r w:rsidRPr="002A6544">
        <w:rPr>
          <w:spacing w:val="0"/>
        </w:rPr>
        <w:t xml:space="preserve"> </w:t>
      </w:r>
      <w:r w:rsidRPr="002A6544">
        <w:rPr>
          <w:spacing w:val="0"/>
          <w:lang w:val="en-US"/>
        </w:rPr>
        <w:t>dv</w:t>
      </w:r>
      <w:r w:rsidRPr="002A6544">
        <w:rPr>
          <w:spacing w:val="0"/>
        </w:rPr>
        <w:t xml:space="preserve">ě </w:t>
      </w:r>
      <w:proofErr w:type="spellStart"/>
      <w:r w:rsidRPr="002A6544">
        <w:rPr>
          <w:spacing w:val="0"/>
          <w:lang w:val="en-US"/>
        </w:rPr>
        <w:t>mouchy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  <w:lang w:val="en-US"/>
        </w:rPr>
        <w:t>jednou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  <w:lang w:val="en-US"/>
        </w:rPr>
        <w:t>ranou</w:t>
      </w:r>
      <w:proofErr w:type="spellEnd"/>
      <w:r w:rsidR="00F93139">
        <w:rPr>
          <w:spacing w:val="0"/>
        </w:rPr>
        <w:t xml:space="preserve"> (</w:t>
      </w:r>
      <w:bookmarkStart w:id="0" w:name="_GoBack"/>
      <w:bookmarkEnd w:id="0"/>
      <w:r w:rsidRPr="002A6544">
        <w:rPr>
          <w:spacing w:val="0"/>
        </w:rPr>
        <w:t>Убить две мухи одним ударом).</w:t>
      </w:r>
      <w:proofErr w:type="gram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Držet</w:t>
      </w:r>
      <w:proofErr w:type="spellEnd"/>
      <w:r w:rsidRPr="002A6544">
        <w:rPr>
          <w:spacing w:val="0"/>
        </w:rPr>
        <w:t xml:space="preserve"> (</w:t>
      </w:r>
      <w:proofErr w:type="spellStart"/>
      <w:r w:rsidRPr="002A6544">
        <w:rPr>
          <w:spacing w:val="0"/>
        </w:rPr>
        <w:t>někomu</w:t>
      </w:r>
      <w:proofErr w:type="spellEnd"/>
      <w:r w:rsidRPr="002A6544">
        <w:rPr>
          <w:spacing w:val="0"/>
        </w:rPr>
        <w:t xml:space="preserve">) </w:t>
      </w:r>
      <w:proofErr w:type="spellStart"/>
      <w:r w:rsidRPr="002A6544">
        <w:rPr>
          <w:spacing w:val="0"/>
        </w:rPr>
        <w:t>palce</w:t>
      </w:r>
      <w:proofErr w:type="spellEnd"/>
      <w:r w:rsidRPr="002A6544">
        <w:rPr>
          <w:spacing w:val="0"/>
        </w:rPr>
        <w:t xml:space="preserve"> (Держать кому-нибудь пальцы). </w:t>
      </w:r>
      <w:proofErr w:type="spellStart"/>
      <w:r w:rsidRPr="002A6544">
        <w:rPr>
          <w:spacing w:val="0"/>
        </w:rPr>
        <w:t>Znát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něco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jako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své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boty</w:t>
      </w:r>
      <w:proofErr w:type="spellEnd"/>
      <w:r w:rsidRPr="002A6544">
        <w:rPr>
          <w:spacing w:val="0"/>
        </w:rPr>
        <w:t xml:space="preserve"> (Знать что-то как свои ботинки). </w:t>
      </w:r>
      <w:proofErr w:type="spellStart"/>
      <w:r w:rsidRPr="002A6544">
        <w:rPr>
          <w:spacing w:val="0"/>
        </w:rPr>
        <w:t>Chodit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kolem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horké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kaše</w:t>
      </w:r>
      <w:proofErr w:type="spellEnd"/>
      <w:r w:rsidRPr="002A6544">
        <w:rPr>
          <w:spacing w:val="0"/>
        </w:rPr>
        <w:t xml:space="preserve"> (Ходить вокруг горячей каши). </w:t>
      </w:r>
    </w:p>
    <w:p w:rsidR="00F51B5E" w:rsidRPr="002A6544" w:rsidRDefault="00F51B5E" w:rsidP="00BF60B4">
      <w:pPr>
        <w:spacing w:after="0" w:line="240" w:lineRule="auto"/>
        <w:ind w:firstLine="709"/>
        <w:jc w:val="both"/>
        <w:rPr>
          <w:b/>
          <w:spacing w:val="0"/>
        </w:rPr>
      </w:pPr>
    </w:p>
    <w:p w:rsidR="00F51B5E" w:rsidRPr="002A6544" w:rsidRDefault="00F51B5E" w:rsidP="00BF60B4">
      <w:pPr>
        <w:spacing w:after="0" w:line="240" w:lineRule="auto"/>
        <w:ind w:firstLine="709"/>
        <w:jc w:val="both"/>
        <w:rPr>
          <w:b/>
          <w:spacing w:val="0"/>
        </w:rPr>
      </w:pPr>
    </w:p>
    <w:p w:rsidR="00BF60B4" w:rsidRPr="002A6544" w:rsidRDefault="00D104AF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spacing w:val="0"/>
        </w:rPr>
        <w:lastRenderedPageBreak/>
        <w:t>Вопрос № 8.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>Сравните выделенные слова по их словообразовательным характеристикам. Что объединяет все эти слова? Какое слово выпадает из общего ряда?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b/>
          <w:i/>
          <w:spacing w:val="0"/>
        </w:rPr>
        <w:t>Адресант</w:t>
      </w:r>
      <w:r w:rsidRPr="002A6544">
        <w:rPr>
          <w:spacing w:val="0"/>
        </w:rPr>
        <w:t xml:space="preserve"> </w:t>
      </w:r>
      <w:r w:rsidR="00AA5554" w:rsidRPr="002A6544">
        <w:rPr>
          <w:spacing w:val="0"/>
        </w:rPr>
        <w:t>–</w:t>
      </w:r>
      <w:r w:rsidRPr="002A6544">
        <w:rPr>
          <w:spacing w:val="0"/>
        </w:rPr>
        <w:t xml:space="preserve"> это тот, кто адресует что-либо кому-либо.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b/>
          <w:i/>
          <w:spacing w:val="0"/>
        </w:rPr>
        <w:t>Арестант</w:t>
      </w:r>
      <w:r w:rsidRPr="002A6544">
        <w:rPr>
          <w:spacing w:val="0"/>
        </w:rPr>
        <w:t xml:space="preserve"> </w:t>
      </w:r>
      <w:r w:rsidR="00AA5554" w:rsidRPr="002A6544">
        <w:rPr>
          <w:spacing w:val="0"/>
        </w:rPr>
        <w:t>–</w:t>
      </w:r>
      <w:r w:rsidRPr="002A6544">
        <w:rPr>
          <w:spacing w:val="0"/>
        </w:rPr>
        <w:t xml:space="preserve"> это тот, кто арестован.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spacing w:val="0"/>
        </w:rPr>
        <w:t xml:space="preserve">Квартировать значило “быть </w:t>
      </w:r>
      <w:r w:rsidRPr="002A6544">
        <w:rPr>
          <w:b/>
          <w:i/>
          <w:spacing w:val="0"/>
        </w:rPr>
        <w:t>квартирантом</w:t>
      </w:r>
      <w:r w:rsidRPr="002A6544">
        <w:rPr>
          <w:spacing w:val="0"/>
        </w:rPr>
        <w:t>”.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spacing w:val="0"/>
        </w:rPr>
      </w:pPr>
      <w:r w:rsidRPr="002A6544">
        <w:rPr>
          <w:b/>
          <w:i/>
          <w:spacing w:val="0"/>
        </w:rPr>
        <w:t>Практикант</w:t>
      </w:r>
      <w:r w:rsidRPr="002A6544">
        <w:rPr>
          <w:spacing w:val="0"/>
        </w:rPr>
        <w:t xml:space="preserve"> </w:t>
      </w:r>
      <w:r w:rsidR="00AA5554" w:rsidRPr="002A6544">
        <w:rPr>
          <w:spacing w:val="0"/>
        </w:rPr>
        <w:t>–</w:t>
      </w:r>
      <w:r w:rsidRPr="002A6544">
        <w:rPr>
          <w:spacing w:val="0"/>
        </w:rPr>
        <w:t xml:space="preserve"> это тот, кто практикуется.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spacing w:val="0"/>
        </w:rPr>
      </w:pPr>
    </w:p>
    <w:p w:rsidR="00BF60B4" w:rsidRPr="002A6544" w:rsidRDefault="00D104AF" w:rsidP="00BF60B4">
      <w:pPr>
        <w:spacing w:after="0" w:line="240" w:lineRule="auto"/>
        <w:ind w:firstLine="709"/>
        <w:jc w:val="both"/>
        <w:rPr>
          <w:b/>
          <w:spacing w:val="0"/>
        </w:rPr>
      </w:pPr>
      <w:r w:rsidRPr="002A6544">
        <w:rPr>
          <w:b/>
          <w:spacing w:val="0"/>
        </w:rPr>
        <w:t>Вопрос № 9</w:t>
      </w:r>
      <w:r w:rsidR="00BF60B4" w:rsidRPr="002A6544">
        <w:rPr>
          <w:b/>
          <w:spacing w:val="0"/>
        </w:rPr>
        <w:t xml:space="preserve">. 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i/>
          <w:spacing w:val="0"/>
        </w:rPr>
      </w:pPr>
      <w:r w:rsidRPr="002A6544">
        <w:rPr>
          <w:spacing w:val="0"/>
        </w:rPr>
        <w:t xml:space="preserve">Опираясь на словосочетания </w:t>
      </w:r>
      <w:r w:rsidRPr="002A6544">
        <w:rPr>
          <w:i/>
          <w:spacing w:val="0"/>
        </w:rPr>
        <w:t xml:space="preserve">величайший артист, злейший враг, </w:t>
      </w:r>
      <w:proofErr w:type="spellStart"/>
      <w:r w:rsidRPr="002A6544">
        <w:rPr>
          <w:i/>
          <w:spacing w:val="0"/>
        </w:rPr>
        <w:t>характернейшая</w:t>
      </w:r>
      <w:proofErr w:type="spellEnd"/>
      <w:r w:rsidRPr="002A6544">
        <w:rPr>
          <w:i/>
          <w:spacing w:val="0"/>
        </w:rPr>
        <w:t xml:space="preserve"> примета, честнейший человек </w:t>
      </w:r>
      <w:r w:rsidRPr="002A6544">
        <w:rPr>
          <w:spacing w:val="0"/>
        </w:rPr>
        <w:t>и под</w:t>
      </w:r>
      <w:r w:rsidR="00813423" w:rsidRPr="002A6544">
        <w:rPr>
          <w:spacing w:val="0"/>
        </w:rPr>
        <w:t>обное</w:t>
      </w:r>
      <w:r w:rsidRPr="002A6544">
        <w:rPr>
          <w:spacing w:val="0"/>
        </w:rPr>
        <w:t xml:space="preserve"> дайте определение лингвистическому термину </w:t>
      </w:r>
      <w:proofErr w:type="spellStart"/>
      <w:r w:rsidRPr="002A6544">
        <w:rPr>
          <w:i/>
          <w:spacing w:val="0"/>
        </w:rPr>
        <w:t>элятúв</w:t>
      </w:r>
      <w:proofErr w:type="spellEnd"/>
      <w:r w:rsidRPr="002A6544">
        <w:rPr>
          <w:i/>
          <w:spacing w:val="0"/>
        </w:rPr>
        <w:t xml:space="preserve"> (</w:t>
      </w:r>
      <w:proofErr w:type="spellStart"/>
      <w:r w:rsidRPr="002A6544">
        <w:rPr>
          <w:i/>
          <w:spacing w:val="0"/>
        </w:rPr>
        <w:t>элатúв</w:t>
      </w:r>
      <w:proofErr w:type="spellEnd"/>
      <w:r w:rsidRPr="002A6544">
        <w:rPr>
          <w:i/>
          <w:spacing w:val="0"/>
        </w:rPr>
        <w:t xml:space="preserve">). </w:t>
      </w:r>
    </w:p>
    <w:p w:rsidR="00BD2CDC" w:rsidRPr="002A6544" w:rsidRDefault="00BD2CDC" w:rsidP="00BD2CDC">
      <w:pPr>
        <w:spacing w:after="0" w:line="240" w:lineRule="auto"/>
        <w:ind w:firstLine="709"/>
        <w:jc w:val="both"/>
        <w:rPr>
          <w:i/>
          <w:spacing w:val="0"/>
        </w:rPr>
      </w:pPr>
    </w:p>
    <w:p w:rsidR="00903B51" w:rsidRPr="002A6544" w:rsidRDefault="00903B51" w:rsidP="00F14BE7">
      <w:pPr>
        <w:spacing w:after="0" w:line="240" w:lineRule="auto"/>
        <w:ind w:firstLine="709"/>
        <w:rPr>
          <w:b/>
          <w:spacing w:val="0"/>
        </w:rPr>
      </w:pPr>
      <w:r w:rsidRPr="002A6544">
        <w:rPr>
          <w:b/>
          <w:spacing w:val="0"/>
        </w:rPr>
        <w:t>Вопрос № 10.</w:t>
      </w:r>
    </w:p>
    <w:p w:rsidR="00903B51" w:rsidRPr="002A6544" w:rsidRDefault="00903B51" w:rsidP="00F14BE7">
      <w:pPr>
        <w:spacing w:after="0" w:line="240" w:lineRule="auto"/>
        <w:ind w:firstLine="708"/>
        <w:jc w:val="both"/>
        <w:rPr>
          <w:rFonts w:eastAsiaTheme="majorEastAsia"/>
          <w:iCs/>
          <w:spacing w:val="0"/>
        </w:rPr>
      </w:pPr>
      <w:r w:rsidRPr="002A6544">
        <w:rPr>
          <w:rFonts w:eastAsiaTheme="majorEastAsia"/>
          <w:iCs/>
          <w:spacing w:val="0"/>
        </w:rPr>
        <w:t xml:space="preserve">Переведите текст. Определите в нем значение выделенного слова, подберите в современном русском языке слова с теми же словообразовательными элементами, определите их семантику, укажите, какой </w:t>
      </w:r>
      <w:proofErr w:type="gramStart"/>
      <w:r w:rsidRPr="002A6544">
        <w:rPr>
          <w:rFonts w:eastAsiaTheme="majorEastAsia"/>
          <w:iCs/>
          <w:spacing w:val="0"/>
        </w:rPr>
        <w:t>суффикс</w:t>
      </w:r>
      <w:proofErr w:type="gramEnd"/>
      <w:r w:rsidRPr="002A6544">
        <w:rPr>
          <w:rFonts w:eastAsiaTheme="majorEastAsia"/>
          <w:iCs/>
          <w:spacing w:val="0"/>
        </w:rPr>
        <w:t xml:space="preserve"> используется в ед.ч. и к </w:t>
      </w:r>
      <w:proofErr w:type="gramStart"/>
      <w:r w:rsidRPr="002A6544">
        <w:rPr>
          <w:rFonts w:eastAsiaTheme="majorEastAsia"/>
          <w:iCs/>
          <w:spacing w:val="0"/>
        </w:rPr>
        <w:t>какому</w:t>
      </w:r>
      <w:proofErr w:type="gramEnd"/>
      <w:r w:rsidRPr="002A6544">
        <w:rPr>
          <w:rFonts w:eastAsiaTheme="majorEastAsia"/>
          <w:iCs/>
          <w:spacing w:val="0"/>
        </w:rPr>
        <w:t xml:space="preserve"> роду относятся эти сл</w:t>
      </w:r>
      <w:r w:rsidR="00F14BE7" w:rsidRPr="002A6544">
        <w:rPr>
          <w:rFonts w:eastAsiaTheme="majorEastAsia"/>
          <w:iCs/>
          <w:spacing w:val="0"/>
        </w:rPr>
        <w:t>ова в современном русском языке.</w:t>
      </w:r>
    </w:p>
    <w:p w:rsidR="00903B51" w:rsidRPr="002A6544" w:rsidRDefault="00903B51" w:rsidP="00903B51">
      <w:pPr>
        <w:rPr>
          <w:rFonts w:eastAsiaTheme="majorEastAsia"/>
          <w:iCs/>
          <w:spacing w:val="0"/>
        </w:rPr>
      </w:pPr>
    </w:p>
    <w:p w:rsidR="00903B51" w:rsidRPr="002A6544" w:rsidRDefault="00903B51" w:rsidP="00903B51">
      <w:pPr>
        <w:spacing w:line="240" w:lineRule="auto"/>
        <w:ind w:firstLine="708"/>
        <w:jc w:val="both"/>
        <w:rPr>
          <w:spacing w:val="0"/>
        </w:rPr>
      </w:pPr>
      <w:r w:rsidRPr="002A6544">
        <w:rPr>
          <w:spacing w:val="0"/>
        </w:rPr>
        <w:t xml:space="preserve">Се же </w:t>
      </w:r>
      <w:proofErr w:type="spellStart"/>
      <w:r w:rsidRPr="002A6544">
        <w:rPr>
          <w:spacing w:val="0"/>
        </w:rPr>
        <w:t>бяше</w:t>
      </w:r>
      <w:proofErr w:type="spellEnd"/>
      <w:r w:rsidRPr="002A6544">
        <w:rPr>
          <w:spacing w:val="0"/>
        </w:rPr>
        <w:t xml:space="preserve"> по смотрению Божию </w:t>
      </w:r>
      <w:proofErr w:type="spellStart"/>
      <w:r w:rsidRPr="002A6544">
        <w:rPr>
          <w:spacing w:val="0"/>
        </w:rPr>
        <w:t>быти</w:t>
      </w:r>
      <w:proofErr w:type="spellEnd"/>
      <w:r w:rsidRPr="002A6544">
        <w:rPr>
          <w:spacing w:val="0"/>
          <w:sz w:val="32"/>
          <w:szCs w:val="32"/>
        </w:rPr>
        <w:t xml:space="preserve"> </w:t>
      </w:r>
      <w:r w:rsidRPr="002A6544">
        <w:rPr>
          <w:spacing w:val="0"/>
        </w:rPr>
        <w:t xml:space="preserve">сему, яко да от Бога книжное учение будет ему, а не от </w:t>
      </w:r>
      <w:proofErr w:type="spellStart"/>
      <w:r w:rsidRPr="002A6544">
        <w:rPr>
          <w:spacing w:val="0"/>
        </w:rPr>
        <w:t>человекь</w:t>
      </w:r>
      <w:proofErr w:type="spellEnd"/>
      <w:r w:rsidRPr="002A6544">
        <w:rPr>
          <w:spacing w:val="0"/>
        </w:rPr>
        <w:t xml:space="preserve">; еже и </w:t>
      </w:r>
      <w:proofErr w:type="spellStart"/>
      <w:r w:rsidRPr="002A6544">
        <w:rPr>
          <w:spacing w:val="0"/>
        </w:rPr>
        <w:t>бысть</w:t>
      </w:r>
      <w:proofErr w:type="spellEnd"/>
      <w:r w:rsidRPr="002A6544">
        <w:rPr>
          <w:spacing w:val="0"/>
        </w:rPr>
        <w:t xml:space="preserve">. Скажем же и </w:t>
      </w:r>
      <w:proofErr w:type="gramStart"/>
      <w:r w:rsidRPr="002A6544">
        <w:rPr>
          <w:spacing w:val="0"/>
        </w:rPr>
        <w:t>сие</w:t>
      </w:r>
      <w:proofErr w:type="gramEnd"/>
      <w:r w:rsidRPr="002A6544">
        <w:rPr>
          <w:spacing w:val="0"/>
        </w:rPr>
        <w:t xml:space="preserve">, яко от </w:t>
      </w:r>
      <w:proofErr w:type="spellStart"/>
      <w:r w:rsidRPr="002A6544">
        <w:rPr>
          <w:spacing w:val="0"/>
        </w:rPr>
        <w:t>Божиа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откровениа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ум</w:t>
      </w:r>
      <w:r w:rsidRPr="002A6544">
        <w:rPr>
          <w:rFonts w:ascii="Izhitsa" w:hAnsi="Izhitsa"/>
          <w:spacing w:val="0"/>
        </w:rPr>
        <w:t>h</w:t>
      </w:r>
      <w:r w:rsidRPr="002A6544">
        <w:rPr>
          <w:spacing w:val="0"/>
        </w:rPr>
        <w:t>ти</w:t>
      </w:r>
      <w:proofErr w:type="spellEnd"/>
      <w:r w:rsidRPr="002A6544">
        <w:rPr>
          <w:spacing w:val="0"/>
        </w:rPr>
        <w:t xml:space="preserve"> ему грамоту. </w:t>
      </w:r>
      <w:proofErr w:type="spellStart"/>
      <w:r w:rsidRPr="002A6544">
        <w:rPr>
          <w:spacing w:val="0"/>
        </w:rPr>
        <w:t>Въ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единъ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убо</w:t>
      </w:r>
      <w:proofErr w:type="spellEnd"/>
      <w:r w:rsidRPr="002A6544">
        <w:rPr>
          <w:spacing w:val="0"/>
        </w:rPr>
        <w:t xml:space="preserve"> от </w:t>
      </w:r>
      <w:proofErr w:type="spellStart"/>
      <w:r w:rsidRPr="002A6544">
        <w:rPr>
          <w:spacing w:val="0"/>
        </w:rPr>
        <w:t>днии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отець</w:t>
      </w:r>
      <w:proofErr w:type="spellEnd"/>
      <w:r w:rsidRPr="002A6544">
        <w:rPr>
          <w:spacing w:val="0"/>
        </w:rPr>
        <w:t xml:space="preserve"> его посла его на взыскание </w:t>
      </w:r>
      <w:proofErr w:type="spellStart"/>
      <w:r w:rsidRPr="002A6544">
        <w:rPr>
          <w:b/>
          <w:spacing w:val="0"/>
          <w:u w:val="single"/>
        </w:rPr>
        <w:t>клюсят</w:t>
      </w:r>
      <w:proofErr w:type="spellEnd"/>
      <w:r w:rsidRPr="002A6544">
        <w:rPr>
          <w:spacing w:val="0"/>
          <w:u w:val="single"/>
        </w:rPr>
        <w:t xml:space="preserve">. </w:t>
      </w:r>
      <w:r w:rsidRPr="002A6544">
        <w:rPr>
          <w:spacing w:val="0"/>
        </w:rPr>
        <w:t xml:space="preserve">[Так и Саул] иже </w:t>
      </w:r>
      <w:proofErr w:type="spellStart"/>
      <w:r w:rsidRPr="002A6544">
        <w:rPr>
          <w:spacing w:val="0"/>
        </w:rPr>
        <w:t>посланъ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бяше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отцомь</w:t>
      </w:r>
      <w:proofErr w:type="spellEnd"/>
      <w:r w:rsidRPr="002A6544">
        <w:rPr>
          <w:spacing w:val="0"/>
        </w:rPr>
        <w:t xml:space="preserve"> своим </w:t>
      </w:r>
      <w:proofErr w:type="spellStart"/>
      <w:r w:rsidRPr="002A6544">
        <w:rPr>
          <w:spacing w:val="0"/>
        </w:rPr>
        <w:t>Киссом</w:t>
      </w:r>
      <w:proofErr w:type="spellEnd"/>
      <w:r w:rsidRPr="002A6544">
        <w:rPr>
          <w:spacing w:val="0"/>
        </w:rPr>
        <w:t xml:space="preserve"> на взыскание </w:t>
      </w:r>
      <w:proofErr w:type="spellStart"/>
      <w:r w:rsidRPr="002A6544">
        <w:rPr>
          <w:spacing w:val="0"/>
        </w:rPr>
        <w:t>осляти</w:t>
      </w:r>
      <w:proofErr w:type="spellEnd"/>
      <w:r w:rsidRPr="002A6544">
        <w:rPr>
          <w:spacing w:val="0"/>
        </w:rPr>
        <w:t xml:space="preserve">; он же </w:t>
      </w:r>
      <w:proofErr w:type="spellStart"/>
      <w:r w:rsidRPr="002A6544">
        <w:rPr>
          <w:spacing w:val="0"/>
        </w:rPr>
        <w:t>шед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обр</w:t>
      </w:r>
      <w:r w:rsidRPr="002A6544">
        <w:rPr>
          <w:rFonts w:ascii="Izhitsa" w:hAnsi="Izhitsa"/>
          <w:spacing w:val="0"/>
        </w:rPr>
        <w:t>h</w:t>
      </w:r>
      <w:r w:rsidRPr="002A6544">
        <w:rPr>
          <w:spacing w:val="0"/>
        </w:rPr>
        <w:t>те</w:t>
      </w:r>
      <w:proofErr w:type="spellEnd"/>
      <w:r w:rsidRPr="002A6544">
        <w:rPr>
          <w:spacing w:val="0"/>
        </w:rPr>
        <w:t xml:space="preserve"> святого пророка </w:t>
      </w:r>
      <w:proofErr w:type="spellStart"/>
      <w:r w:rsidRPr="002A6544">
        <w:rPr>
          <w:spacing w:val="0"/>
        </w:rPr>
        <w:t>Самоила</w:t>
      </w:r>
      <w:proofErr w:type="spellEnd"/>
      <w:r w:rsidRPr="002A6544">
        <w:rPr>
          <w:spacing w:val="0"/>
        </w:rPr>
        <w:t xml:space="preserve"> &lt;…&gt;. </w:t>
      </w:r>
      <w:proofErr w:type="spellStart"/>
      <w:r w:rsidRPr="002A6544">
        <w:rPr>
          <w:spacing w:val="0"/>
        </w:rPr>
        <w:t>Сице</w:t>
      </w:r>
      <w:proofErr w:type="spellEnd"/>
      <w:r w:rsidRPr="002A6544">
        <w:rPr>
          <w:spacing w:val="0"/>
        </w:rPr>
        <w:t xml:space="preserve"> и </w:t>
      </w:r>
      <w:proofErr w:type="spellStart"/>
      <w:r w:rsidRPr="002A6544">
        <w:rPr>
          <w:spacing w:val="0"/>
        </w:rPr>
        <w:t>блаженныи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отрокъ</w:t>
      </w:r>
      <w:proofErr w:type="spellEnd"/>
      <w:r w:rsidRPr="002A6544">
        <w:rPr>
          <w:spacing w:val="0"/>
        </w:rPr>
        <w:t xml:space="preserve"> &lt;…&gt; послан </w:t>
      </w:r>
      <w:proofErr w:type="spellStart"/>
      <w:r w:rsidRPr="002A6544">
        <w:rPr>
          <w:spacing w:val="0"/>
        </w:rPr>
        <w:t>бо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бысть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отцомь</w:t>
      </w:r>
      <w:proofErr w:type="spellEnd"/>
      <w:r w:rsidRPr="002A6544">
        <w:rPr>
          <w:spacing w:val="0"/>
        </w:rPr>
        <w:t xml:space="preserve"> своим </w:t>
      </w:r>
      <w:proofErr w:type="spellStart"/>
      <w:r w:rsidRPr="002A6544">
        <w:rPr>
          <w:spacing w:val="0"/>
        </w:rPr>
        <w:t>Кирилом</w:t>
      </w:r>
      <w:proofErr w:type="spellEnd"/>
      <w:r w:rsidRPr="002A6544">
        <w:rPr>
          <w:spacing w:val="0"/>
        </w:rPr>
        <w:t xml:space="preserve"> &lt;…&gt; </w:t>
      </w:r>
      <w:proofErr w:type="spellStart"/>
      <w:r w:rsidRPr="002A6544">
        <w:rPr>
          <w:spacing w:val="0"/>
        </w:rPr>
        <w:t>обр</w:t>
      </w:r>
      <w:r w:rsidRPr="002A6544">
        <w:rPr>
          <w:rFonts w:ascii="Izhitsa" w:hAnsi="Izhitsa"/>
          <w:spacing w:val="0"/>
        </w:rPr>
        <w:t>h</w:t>
      </w:r>
      <w:r w:rsidRPr="002A6544">
        <w:rPr>
          <w:spacing w:val="0"/>
        </w:rPr>
        <w:t>те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етера</w:t>
      </w:r>
      <w:proofErr w:type="spellEnd"/>
      <w:r w:rsidRPr="002A6544">
        <w:rPr>
          <w:spacing w:val="0"/>
        </w:rPr>
        <w:t xml:space="preserve"> черноризца, старца свята, странна и незнаема, </w:t>
      </w:r>
      <w:proofErr w:type="spellStart"/>
      <w:r w:rsidRPr="002A6544">
        <w:rPr>
          <w:spacing w:val="0"/>
        </w:rPr>
        <w:t>саномъ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прозвитера</w:t>
      </w:r>
      <w:proofErr w:type="spellEnd"/>
      <w:proofErr w:type="gramStart"/>
      <w:r w:rsidRPr="002A6544">
        <w:rPr>
          <w:spacing w:val="0"/>
        </w:rPr>
        <w:t xml:space="preserve"> &lt;…&gt; И</w:t>
      </w:r>
      <w:proofErr w:type="gram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рече</w:t>
      </w:r>
      <w:proofErr w:type="spellEnd"/>
      <w:r w:rsidRPr="002A6544">
        <w:rPr>
          <w:spacing w:val="0"/>
        </w:rPr>
        <w:t xml:space="preserve"> ему </w:t>
      </w:r>
      <w:proofErr w:type="spellStart"/>
      <w:r w:rsidRPr="002A6544">
        <w:rPr>
          <w:spacing w:val="0"/>
        </w:rPr>
        <w:t>старець</w:t>
      </w:r>
      <w:proofErr w:type="spellEnd"/>
      <w:r w:rsidRPr="002A6544">
        <w:rPr>
          <w:spacing w:val="0"/>
        </w:rPr>
        <w:t xml:space="preserve">: «&lt;…&gt; И о </w:t>
      </w:r>
      <w:proofErr w:type="spellStart"/>
      <w:r w:rsidRPr="002A6544">
        <w:rPr>
          <w:spacing w:val="0"/>
        </w:rPr>
        <w:t>грамот</w:t>
      </w:r>
      <w:proofErr w:type="gramStart"/>
      <w:r w:rsidRPr="002A6544">
        <w:rPr>
          <w:rFonts w:ascii="Izhitsa" w:hAnsi="Izhitsa"/>
          <w:spacing w:val="0"/>
        </w:rPr>
        <w:t>h</w:t>
      </w:r>
      <w:proofErr w:type="spellEnd"/>
      <w:proofErr w:type="gramEnd"/>
      <w:r w:rsidRPr="002A6544">
        <w:rPr>
          <w:spacing w:val="0"/>
        </w:rPr>
        <w:t xml:space="preserve">, чадо, не </w:t>
      </w:r>
      <w:proofErr w:type="spellStart"/>
      <w:r w:rsidRPr="002A6544">
        <w:rPr>
          <w:spacing w:val="0"/>
        </w:rPr>
        <w:t>скръби</w:t>
      </w:r>
      <w:proofErr w:type="spellEnd"/>
      <w:r w:rsidRPr="002A6544">
        <w:rPr>
          <w:spacing w:val="0"/>
        </w:rPr>
        <w:t xml:space="preserve">: </w:t>
      </w:r>
      <w:proofErr w:type="spellStart"/>
      <w:r w:rsidRPr="002A6544">
        <w:rPr>
          <w:spacing w:val="0"/>
        </w:rPr>
        <w:t>в</w:t>
      </w:r>
      <w:r w:rsidRPr="002A6544">
        <w:rPr>
          <w:rFonts w:ascii="Izhitsa" w:hAnsi="Izhitsa"/>
          <w:spacing w:val="0"/>
        </w:rPr>
        <w:t>h</w:t>
      </w:r>
      <w:r w:rsidRPr="002A6544">
        <w:rPr>
          <w:spacing w:val="0"/>
        </w:rPr>
        <w:t>дыи</w:t>
      </w:r>
      <w:proofErr w:type="spellEnd"/>
      <w:r w:rsidRPr="002A6544">
        <w:rPr>
          <w:spacing w:val="0"/>
        </w:rPr>
        <w:t xml:space="preserve"> буди известно, яко от сего дне дарует </w:t>
      </w:r>
      <w:proofErr w:type="spellStart"/>
      <w:r w:rsidRPr="002A6544">
        <w:rPr>
          <w:spacing w:val="0"/>
        </w:rPr>
        <w:t>ти</w:t>
      </w:r>
      <w:proofErr w:type="spellEnd"/>
      <w:r w:rsidRPr="002A6544">
        <w:rPr>
          <w:spacing w:val="0"/>
        </w:rPr>
        <w:t xml:space="preserve"> Господь </w:t>
      </w:r>
      <w:proofErr w:type="spellStart"/>
      <w:r w:rsidRPr="002A6544">
        <w:rPr>
          <w:spacing w:val="0"/>
        </w:rPr>
        <w:t>грамот</w:t>
      </w:r>
      <w:r w:rsidRPr="002A6544">
        <w:rPr>
          <w:rFonts w:ascii="Izhitsa" w:hAnsi="Izhitsa"/>
          <w:spacing w:val="0"/>
        </w:rPr>
        <w:t>h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ум</w:t>
      </w:r>
      <w:r w:rsidRPr="002A6544">
        <w:rPr>
          <w:rFonts w:ascii="Izhitsa" w:hAnsi="Izhitsa"/>
          <w:spacing w:val="0"/>
        </w:rPr>
        <w:t>h</w:t>
      </w:r>
      <w:r w:rsidRPr="002A6544">
        <w:rPr>
          <w:spacing w:val="0"/>
        </w:rPr>
        <w:t>ти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з</w:t>
      </w:r>
      <w:r w:rsidRPr="002A6544">
        <w:rPr>
          <w:rFonts w:ascii="Izhitsa" w:hAnsi="Izhitsa"/>
          <w:spacing w:val="0"/>
        </w:rPr>
        <w:t>h</w:t>
      </w:r>
      <w:r w:rsidRPr="002A6544">
        <w:rPr>
          <w:spacing w:val="0"/>
        </w:rPr>
        <w:t>ло</w:t>
      </w:r>
      <w:proofErr w:type="spellEnd"/>
      <w:r w:rsidRPr="002A6544">
        <w:rPr>
          <w:spacing w:val="0"/>
        </w:rPr>
        <w:t xml:space="preserve"> </w:t>
      </w:r>
      <w:proofErr w:type="spellStart"/>
      <w:r w:rsidRPr="002A6544">
        <w:rPr>
          <w:spacing w:val="0"/>
        </w:rPr>
        <w:t>добр</w:t>
      </w:r>
      <w:r w:rsidRPr="002A6544">
        <w:rPr>
          <w:rFonts w:ascii="Izhitsa" w:hAnsi="Izhitsa"/>
          <w:spacing w:val="0"/>
        </w:rPr>
        <w:t>h</w:t>
      </w:r>
      <w:proofErr w:type="spellEnd"/>
      <w:r w:rsidRPr="002A6544">
        <w:rPr>
          <w:spacing w:val="0"/>
        </w:rPr>
        <w:t xml:space="preserve"> &lt;…&gt;» (Житие преподобного Сергия Радонежского) </w:t>
      </w:r>
    </w:p>
    <w:sectPr w:rsidR="00903B51" w:rsidRPr="002A6544" w:rsidSect="00E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627"/>
    <w:multiLevelType w:val="hybridMultilevel"/>
    <w:tmpl w:val="9AE84640"/>
    <w:lvl w:ilvl="0" w:tplc="86C82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817F8A"/>
    <w:multiLevelType w:val="hybridMultilevel"/>
    <w:tmpl w:val="B6F46562"/>
    <w:lvl w:ilvl="0" w:tplc="5956CE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06"/>
    <w:rsid w:val="000E586E"/>
    <w:rsid w:val="00154622"/>
    <w:rsid w:val="001578A7"/>
    <w:rsid w:val="002464CC"/>
    <w:rsid w:val="00253A16"/>
    <w:rsid w:val="00284033"/>
    <w:rsid w:val="002901E8"/>
    <w:rsid w:val="002A6544"/>
    <w:rsid w:val="002C4ABF"/>
    <w:rsid w:val="00327FB0"/>
    <w:rsid w:val="003303D2"/>
    <w:rsid w:val="0037691E"/>
    <w:rsid w:val="003813DB"/>
    <w:rsid w:val="004D660A"/>
    <w:rsid w:val="005564C9"/>
    <w:rsid w:val="005B37F7"/>
    <w:rsid w:val="006C5EEB"/>
    <w:rsid w:val="007029C6"/>
    <w:rsid w:val="00775506"/>
    <w:rsid w:val="00794EC8"/>
    <w:rsid w:val="007E0CEB"/>
    <w:rsid w:val="00813423"/>
    <w:rsid w:val="008716B6"/>
    <w:rsid w:val="008F2142"/>
    <w:rsid w:val="00903B51"/>
    <w:rsid w:val="00940F7B"/>
    <w:rsid w:val="00A22A8B"/>
    <w:rsid w:val="00A612A7"/>
    <w:rsid w:val="00A923B1"/>
    <w:rsid w:val="00AA5554"/>
    <w:rsid w:val="00AD6DF0"/>
    <w:rsid w:val="00BD2CDC"/>
    <w:rsid w:val="00BF60B4"/>
    <w:rsid w:val="00C82237"/>
    <w:rsid w:val="00CA7AD0"/>
    <w:rsid w:val="00CE055E"/>
    <w:rsid w:val="00D104AF"/>
    <w:rsid w:val="00E05747"/>
    <w:rsid w:val="00E32E94"/>
    <w:rsid w:val="00E6543D"/>
    <w:rsid w:val="00EA440C"/>
    <w:rsid w:val="00F14BE7"/>
    <w:rsid w:val="00F21D48"/>
    <w:rsid w:val="00F405D0"/>
    <w:rsid w:val="00F51B5E"/>
    <w:rsid w:val="00F93139"/>
    <w:rsid w:val="00F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4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ou">
    <w:name w:val="iou"/>
    <w:basedOn w:val="Default"/>
    <w:next w:val="Default"/>
    <w:uiPriority w:val="99"/>
    <w:rsid w:val="006C5EEB"/>
    <w:rPr>
      <w:color w:val="auto"/>
    </w:rPr>
  </w:style>
  <w:style w:type="paragraph" w:styleId="a3">
    <w:name w:val="No Spacing"/>
    <w:uiPriority w:val="1"/>
    <w:qFormat/>
    <w:rsid w:val="005B37F7"/>
    <w:pPr>
      <w:spacing w:after="0" w:line="240" w:lineRule="auto"/>
    </w:pPr>
    <w:rPr>
      <w:rFonts w:ascii="Times New Roman" w:hAnsi="Times New Roman" w:cs="Times New Roman"/>
      <w:spacing w:val="74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5B37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B37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37691E"/>
    <w:pPr>
      <w:ind w:left="720"/>
      <w:contextualSpacing/>
    </w:pPr>
  </w:style>
  <w:style w:type="table" w:styleId="a7">
    <w:name w:val="Table Grid"/>
    <w:basedOn w:val="a1"/>
    <w:rsid w:val="003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E05747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057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4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ou">
    <w:name w:val="iou"/>
    <w:basedOn w:val="Default"/>
    <w:next w:val="Default"/>
    <w:uiPriority w:val="99"/>
    <w:rsid w:val="006C5EEB"/>
    <w:rPr>
      <w:color w:val="auto"/>
    </w:rPr>
  </w:style>
  <w:style w:type="paragraph" w:styleId="a3">
    <w:name w:val="No Spacing"/>
    <w:uiPriority w:val="1"/>
    <w:qFormat/>
    <w:rsid w:val="005B37F7"/>
    <w:pPr>
      <w:spacing w:after="0" w:line="240" w:lineRule="auto"/>
    </w:pPr>
    <w:rPr>
      <w:rFonts w:ascii="Times New Roman" w:hAnsi="Times New Roman" w:cs="Times New Roman"/>
      <w:spacing w:val="74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5B37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B37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37691E"/>
    <w:pPr>
      <w:ind w:left="720"/>
      <w:contextualSpacing/>
    </w:pPr>
  </w:style>
  <w:style w:type="table" w:styleId="a7">
    <w:name w:val="Table Grid"/>
    <w:basedOn w:val="a1"/>
    <w:rsid w:val="003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E05747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057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965A-21FC-4DE7-97FE-321087CD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фывфы</cp:lastModifiedBy>
  <cp:revision>4</cp:revision>
  <dcterms:created xsi:type="dcterms:W3CDTF">2015-09-23T10:24:00Z</dcterms:created>
  <dcterms:modified xsi:type="dcterms:W3CDTF">2015-09-24T09:32:00Z</dcterms:modified>
</cp:coreProperties>
</file>