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444" w:rsidRPr="00241819" w:rsidRDefault="001C6444" w:rsidP="00241819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1819">
        <w:rPr>
          <w:rFonts w:ascii="Times New Roman" w:hAnsi="Times New Roman" w:cs="Times New Roman"/>
          <w:b/>
          <w:sz w:val="28"/>
          <w:szCs w:val="28"/>
        </w:rPr>
        <w:t>Критерии для  оценки</w:t>
      </w:r>
      <w:r w:rsidR="00702861">
        <w:rPr>
          <w:rFonts w:ascii="Times New Roman" w:hAnsi="Times New Roman" w:cs="Times New Roman"/>
          <w:b/>
          <w:sz w:val="28"/>
          <w:szCs w:val="28"/>
        </w:rPr>
        <w:t xml:space="preserve"> выполнения заданий</w:t>
      </w:r>
      <w:r w:rsidR="00CF5FD5">
        <w:rPr>
          <w:rFonts w:ascii="Times New Roman" w:hAnsi="Times New Roman" w:cs="Times New Roman"/>
          <w:b/>
          <w:sz w:val="28"/>
          <w:szCs w:val="28"/>
        </w:rPr>
        <w:t xml:space="preserve">: 8 </w:t>
      </w:r>
      <w:bookmarkStart w:id="0" w:name="_GoBack"/>
      <w:bookmarkEnd w:id="0"/>
      <w:r w:rsidRPr="00241819">
        <w:rPr>
          <w:rFonts w:ascii="Times New Roman" w:hAnsi="Times New Roman" w:cs="Times New Roman"/>
          <w:b/>
          <w:sz w:val="28"/>
          <w:szCs w:val="28"/>
        </w:rPr>
        <w:t>класс</w:t>
      </w:r>
    </w:p>
    <w:p w:rsidR="001C6444" w:rsidRDefault="001C6444" w:rsidP="001C6444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6444">
        <w:rPr>
          <w:rFonts w:ascii="Times New Roman" w:hAnsi="Times New Roman" w:cs="Times New Roman"/>
          <w:sz w:val="28"/>
          <w:szCs w:val="28"/>
        </w:rPr>
        <w:t>Время выполнения задания – не более 3 астрономических часов.</w:t>
      </w:r>
    </w:p>
    <w:p w:rsidR="00702861" w:rsidRPr="001C6444" w:rsidRDefault="00702861" w:rsidP="001C6444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Максимальное общее количество баллов – 20. </w:t>
      </w:r>
    </w:p>
    <w:p w:rsidR="00D437EE" w:rsidRPr="00241819" w:rsidRDefault="00D437EE" w:rsidP="00241819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1819">
        <w:rPr>
          <w:rFonts w:ascii="Times New Roman" w:hAnsi="Times New Roman" w:cs="Times New Roman"/>
          <w:b/>
          <w:sz w:val="28"/>
          <w:szCs w:val="28"/>
        </w:rPr>
        <w:t>Комментарии к заданию №1</w:t>
      </w:r>
    </w:p>
    <w:p w:rsidR="00D437EE" w:rsidRPr="001C6444" w:rsidRDefault="00D437EE" w:rsidP="001C6444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6444">
        <w:rPr>
          <w:rFonts w:ascii="Times New Roman" w:hAnsi="Times New Roman" w:cs="Times New Roman"/>
          <w:sz w:val="28"/>
          <w:szCs w:val="28"/>
        </w:rPr>
        <w:t xml:space="preserve">Некоторые учителя уже используют </w:t>
      </w:r>
      <w:proofErr w:type="spellStart"/>
      <w:r w:rsidRPr="001C6444">
        <w:rPr>
          <w:rFonts w:ascii="Times New Roman" w:hAnsi="Times New Roman" w:cs="Times New Roman"/>
          <w:sz w:val="28"/>
          <w:szCs w:val="28"/>
        </w:rPr>
        <w:t>синквейны</w:t>
      </w:r>
      <w:proofErr w:type="spellEnd"/>
      <w:r w:rsidRPr="001C6444">
        <w:rPr>
          <w:rFonts w:ascii="Times New Roman" w:hAnsi="Times New Roman" w:cs="Times New Roman"/>
          <w:sz w:val="28"/>
          <w:szCs w:val="28"/>
        </w:rPr>
        <w:t xml:space="preserve"> на уроках литературы –</w:t>
      </w:r>
      <w:r w:rsidR="001C6444">
        <w:rPr>
          <w:rFonts w:ascii="Times New Roman" w:hAnsi="Times New Roman" w:cs="Times New Roman"/>
          <w:sz w:val="28"/>
          <w:szCs w:val="28"/>
        </w:rPr>
        <w:t xml:space="preserve"> н</w:t>
      </w:r>
      <w:r w:rsidRPr="001C6444">
        <w:rPr>
          <w:rFonts w:ascii="Times New Roman" w:hAnsi="Times New Roman" w:cs="Times New Roman"/>
          <w:sz w:val="28"/>
          <w:szCs w:val="28"/>
        </w:rPr>
        <w:t>апример, для подведения итогов изученной темы</w:t>
      </w:r>
      <w:r w:rsidR="00702861">
        <w:rPr>
          <w:rStyle w:val="a7"/>
          <w:rFonts w:ascii="Times New Roman" w:hAnsi="Times New Roman" w:cs="Times New Roman"/>
          <w:sz w:val="28"/>
          <w:szCs w:val="28"/>
        </w:rPr>
        <w:footnoteReference w:id="1"/>
      </w:r>
      <w:r w:rsidRPr="001C644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C6444">
        <w:rPr>
          <w:rFonts w:ascii="Times New Roman" w:hAnsi="Times New Roman" w:cs="Times New Roman"/>
          <w:sz w:val="28"/>
          <w:szCs w:val="28"/>
        </w:rPr>
        <w:t>Синквейн</w:t>
      </w:r>
      <w:proofErr w:type="spellEnd"/>
      <w:r w:rsidRPr="001C6444">
        <w:rPr>
          <w:rFonts w:ascii="Times New Roman" w:hAnsi="Times New Roman" w:cs="Times New Roman"/>
          <w:sz w:val="28"/>
          <w:szCs w:val="28"/>
        </w:rPr>
        <w:t xml:space="preserve"> требует умения </w:t>
      </w:r>
      <w:r w:rsidR="001C6444">
        <w:rPr>
          <w:rFonts w:ascii="Times New Roman" w:hAnsi="Times New Roman" w:cs="Times New Roman"/>
          <w:sz w:val="28"/>
          <w:szCs w:val="28"/>
        </w:rPr>
        <w:t xml:space="preserve"> </w:t>
      </w:r>
      <w:r w:rsidRPr="001C6444">
        <w:rPr>
          <w:rFonts w:ascii="Times New Roman" w:hAnsi="Times New Roman" w:cs="Times New Roman"/>
          <w:sz w:val="28"/>
          <w:szCs w:val="28"/>
        </w:rPr>
        <w:t xml:space="preserve">находить главное и коротко его формулировать. Исследователи </w:t>
      </w:r>
      <w:proofErr w:type="spellStart"/>
      <w:r w:rsidRPr="001C6444">
        <w:rPr>
          <w:rFonts w:ascii="Times New Roman" w:hAnsi="Times New Roman" w:cs="Times New Roman"/>
          <w:sz w:val="28"/>
          <w:szCs w:val="28"/>
        </w:rPr>
        <w:t>синквейнов</w:t>
      </w:r>
      <w:proofErr w:type="spellEnd"/>
      <w:r w:rsidRPr="001C6444">
        <w:rPr>
          <w:rFonts w:ascii="Times New Roman" w:hAnsi="Times New Roman" w:cs="Times New Roman"/>
          <w:sz w:val="28"/>
          <w:szCs w:val="28"/>
        </w:rPr>
        <w:t xml:space="preserve"> замечают, </w:t>
      </w:r>
      <w:r w:rsidR="001C6444">
        <w:rPr>
          <w:rFonts w:ascii="Times New Roman" w:hAnsi="Times New Roman" w:cs="Times New Roman"/>
          <w:sz w:val="28"/>
          <w:szCs w:val="28"/>
        </w:rPr>
        <w:t xml:space="preserve"> </w:t>
      </w:r>
      <w:r w:rsidRPr="001C6444">
        <w:rPr>
          <w:rFonts w:ascii="Times New Roman" w:hAnsi="Times New Roman" w:cs="Times New Roman"/>
          <w:sz w:val="28"/>
          <w:szCs w:val="28"/>
        </w:rPr>
        <w:t xml:space="preserve">что «составление </w:t>
      </w:r>
      <w:proofErr w:type="spellStart"/>
      <w:r w:rsidRPr="001C6444">
        <w:rPr>
          <w:rFonts w:ascii="Times New Roman" w:hAnsi="Times New Roman" w:cs="Times New Roman"/>
          <w:sz w:val="28"/>
          <w:szCs w:val="28"/>
        </w:rPr>
        <w:t>синквейна</w:t>
      </w:r>
      <w:proofErr w:type="spellEnd"/>
      <w:r w:rsidRPr="001C6444">
        <w:rPr>
          <w:rFonts w:ascii="Times New Roman" w:hAnsi="Times New Roman" w:cs="Times New Roman"/>
          <w:sz w:val="28"/>
          <w:szCs w:val="28"/>
        </w:rPr>
        <w:t xml:space="preserve">, краткого резюме на основе больших объемов информации </w:t>
      </w:r>
      <w:r w:rsidR="001C6444">
        <w:rPr>
          <w:rFonts w:ascii="Times New Roman" w:hAnsi="Times New Roman" w:cs="Times New Roman"/>
          <w:sz w:val="28"/>
          <w:szCs w:val="28"/>
        </w:rPr>
        <w:t xml:space="preserve"> </w:t>
      </w:r>
      <w:r w:rsidRPr="001C6444">
        <w:rPr>
          <w:rFonts w:ascii="Times New Roman" w:hAnsi="Times New Roman" w:cs="Times New Roman"/>
          <w:sz w:val="28"/>
          <w:szCs w:val="28"/>
        </w:rPr>
        <w:t xml:space="preserve">полезно для выработки способности к анализу. В отличие от школьного сочинения, </w:t>
      </w:r>
      <w:r w:rsidR="001C64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444">
        <w:rPr>
          <w:rFonts w:ascii="Times New Roman" w:hAnsi="Times New Roman" w:cs="Times New Roman"/>
          <w:sz w:val="28"/>
          <w:szCs w:val="28"/>
        </w:rPr>
        <w:t>синквейн</w:t>
      </w:r>
      <w:proofErr w:type="spellEnd"/>
      <w:r w:rsidRPr="001C6444">
        <w:rPr>
          <w:rFonts w:ascii="Times New Roman" w:hAnsi="Times New Roman" w:cs="Times New Roman"/>
          <w:sz w:val="28"/>
          <w:szCs w:val="28"/>
        </w:rPr>
        <w:t xml:space="preserve"> требует меньших временных затрат, хотя и имеет более жёсткие рамки по форме изложения, и его написание требует от составителя реализации практически </w:t>
      </w:r>
      <w:r w:rsidR="001C6444">
        <w:rPr>
          <w:rFonts w:ascii="Times New Roman" w:hAnsi="Times New Roman" w:cs="Times New Roman"/>
          <w:sz w:val="28"/>
          <w:szCs w:val="28"/>
        </w:rPr>
        <w:t xml:space="preserve"> </w:t>
      </w:r>
      <w:r w:rsidRPr="001C6444">
        <w:rPr>
          <w:rFonts w:ascii="Times New Roman" w:hAnsi="Times New Roman" w:cs="Times New Roman"/>
          <w:sz w:val="28"/>
          <w:szCs w:val="28"/>
        </w:rPr>
        <w:t xml:space="preserve">всех его личностных способностей (интеллектуальных, творческих, образных). Таким </w:t>
      </w:r>
    </w:p>
    <w:p w:rsidR="00D437EE" w:rsidRPr="001C6444" w:rsidRDefault="00D437EE" w:rsidP="001C6444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6444">
        <w:rPr>
          <w:rFonts w:ascii="Times New Roman" w:hAnsi="Times New Roman" w:cs="Times New Roman"/>
          <w:sz w:val="28"/>
          <w:szCs w:val="28"/>
        </w:rPr>
        <w:t xml:space="preserve">образом, процедура составления </w:t>
      </w:r>
      <w:proofErr w:type="spellStart"/>
      <w:r w:rsidRPr="001C6444">
        <w:rPr>
          <w:rFonts w:ascii="Times New Roman" w:hAnsi="Times New Roman" w:cs="Times New Roman"/>
          <w:sz w:val="28"/>
          <w:szCs w:val="28"/>
        </w:rPr>
        <w:t>синквейна</w:t>
      </w:r>
      <w:proofErr w:type="spellEnd"/>
      <w:r w:rsidRPr="001C6444">
        <w:rPr>
          <w:rFonts w:ascii="Times New Roman" w:hAnsi="Times New Roman" w:cs="Times New Roman"/>
          <w:sz w:val="28"/>
          <w:szCs w:val="28"/>
        </w:rPr>
        <w:t xml:space="preserve"> позволяет гармонично сочетать элементы </w:t>
      </w:r>
      <w:r w:rsidR="001C6444">
        <w:rPr>
          <w:rFonts w:ascii="Times New Roman" w:hAnsi="Times New Roman" w:cs="Times New Roman"/>
          <w:sz w:val="28"/>
          <w:szCs w:val="28"/>
        </w:rPr>
        <w:t xml:space="preserve"> </w:t>
      </w:r>
      <w:r w:rsidRPr="001C6444">
        <w:rPr>
          <w:rFonts w:ascii="Times New Roman" w:hAnsi="Times New Roman" w:cs="Times New Roman"/>
          <w:sz w:val="28"/>
          <w:szCs w:val="28"/>
        </w:rPr>
        <w:t xml:space="preserve">всех трех основных образовательных систем: информационной, </w:t>
      </w:r>
      <w:proofErr w:type="spellStart"/>
      <w:r w:rsidRPr="001C6444">
        <w:rPr>
          <w:rFonts w:ascii="Times New Roman" w:hAnsi="Times New Roman" w:cs="Times New Roman"/>
          <w:sz w:val="28"/>
          <w:szCs w:val="28"/>
        </w:rPr>
        <w:t>деятельностной</w:t>
      </w:r>
      <w:proofErr w:type="spellEnd"/>
      <w:r w:rsidRPr="001C6444">
        <w:rPr>
          <w:rFonts w:ascii="Times New Roman" w:hAnsi="Times New Roman" w:cs="Times New Roman"/>
          <w:sz w:val="28"/>
          <w:szCs w:val="28"/>
        </w:rPr>
        <w:t xml:space="preserve"> и </w:t>
      </w:r>
      <w:r w:rsidR="001C6444">
        <w:rPr>
          <w:rFonts w:ascii="Times New Roman" w:hAnsi="Times New Roman" w:cs="Times New Roman"/>
          <w:sz w:val="28"/>
          <w:szCs w:val="28"/>
        </w:rPr>
        <w:t xml:space="preserve"> </w:t>
      </w:r>
      <w:r w:rsidRPr="001C6444">
        <w:rPr>
          <w:rFonts w:ascii="Times New Roman" w:hAnsi="Times New Roman" w:cs="Times New Roman"/>
          <w:sz w:val="28"/>
          <w:szCs w:val="28"/>
        </w:rPr>
        <w:t>личностно ориентированной»</w:t>
      </w:r>
      <w:r w:rsidR="00702861">
        <w:rPr>
          <w:rStyle w:val="a7"/>
          <w:rFonts w:ascii="Times New Roman" w:hAnsi="Times New Roman" w:cs="Times New Roman"/>
          <w:sz w:val="28"/>
          <w:szCs w:val="28"/>
        </w:rPr>
        <w:footnoteReference w:id="2"/>
      </w:r>
      <w:r w:rsidRPr="001C6444">
        <w:rPr>
          <w:rFonts w:ascii="Times New Roman" w:hAnsi="Times New Roman" w:cs="Times New Roman"/>
          <w:sz w:val="28"/>
          <w:szCs w:val="28"/>
        </w:rPr>
        <w:t>.</w:t>
      </w:r>
    </w:p>
    <w:p w:rsidR="00D437EE" w:rsidRPr="001C6444" w:rsidRDefault="00D437EE" w:rsidP="001C6444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6444">
        <w:rPr>
          <w:rFonts w:ascii="Times New Roman" w:hAnsi="Times New Roman" w:cs="Times New Roman"/>
          <w:sz w:val="28"/>
          <w:szCs w:val="28"/>
        </w:rPr>
        <w:t xml:space="preserve">Данное задание проверяет знание и понимание указанных произведений, умение в </w:t>
      </w:r>
      <w:r w:rsidR="001C6444">
        <w:rPr>
          <w:rFonts w:ascii="Times New Roman" w:hAnsi="Times New Roman" w:cs="Times New Roman"/>
          <w:sz w:val="28"/>
          <w:szCs w:val="28"/>
        </w:rPr>
        <w:t xml:space="preserve"> </w:t>
      </w:r>
      <w:r w:rsidRPr="001C6444">
        <w:rPr>
          <w:rFonts w:ascii="Times New Roman" w:hAnsi="Times New Roman" w:cs="Times New Roman"/>
          <w:sz w:val="28"/>
          <w:szCs w:val="28"/>
        </w:rPr>
        <w:t>наикратчайшей форме представить их суть.</w:t>
      </w:r>
    </w:p>
    <w:p w:rsidR="00D437EE" w:rsidRDefault="00D437EE" w:rsidP="001C6444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6444">
        <w:rPr>
          <w:rFonts w:ascii="Times New Roman" w:hAnsi="Times New Roman" w:cs="Times New Roman"/>
          <w:b/>
          <w:sz w:val="28"/>
          <w:szCs w:val="28"/>
        </w:rPr>
        <w:t>Рекомендуемое количество баллов – 20.</w:t>
      </w:r>
    </w:p>
    <w:p w:rsidR="00241819" w:rsidRPr="001C6444" w:rsidRDefault="00241819" w:rsidP="001C6444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каждый сочиненный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синквейн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участник получает по 5 баллов; еще до 5 баллов дается тому, кто сумел выдержать слоговую форму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синквейна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241819" w:rsidRDefault="00241819" w:rsidP="001C6444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215A8" w:rsidRPr="00241819" w:rsidRDefault="00B215A8" w:rsidP="00241819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1819">
        <w:rPr>
          <w:rFonts w:ascii="Times New Roman" w:hAnsi="Times New Roman" w:cs="Times New Roman"/>
          <w:b/>
          <w:sz w:val="28"/>
          <w:szCs w:val="28"/>
        </w:rPr>
        <w:t>Комментарии к заданию №2</w:t>
      </w:r>
    </w:p>
    <w:p w:rsidR="00B215A8" w:rsidRPr="001C6444" w:rsidRDefault="00B215A8" w:rsidP="001C6444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6444">
        <w:rPr>
          <w:rFonts w:ascii="Times New Roman" w:hAnsi="Times New Roman" w:cs="Times New Roman"/>
          <w:sz w:val="28"/>
          <w:szCs w:val="28"/>
        </w:rPr>
        <w:t xml:space="preserve">Оценивая работы, важно учитывать следующее: при выполнении этого задания </w:t>
      </w:r>
      <w:r w:rsidR="001C6444">
        <w:rPr>
          <w:rFonts w:ascii="Times New Roman" w:hAnsi="Times New Roman" w:cs="Times New Roman"/>
          <w:sz w:val="28"/>
          <w:szCs w:val="28"/>
        </w:rPr>
        <w:t xml:space="preserve"> </w:t>
      </w:r>
      <w:r w:rsidRPr="001C6444">
        <w:rPr>
          <w:rFonts w:ascii="Times New Roman" w:hAnsi="Times New Roman" w:cs="Times New Roman"/>
          <w:sz w:val="28"/>
          <w:szCs w:val="28"/>
        </w:rPr>
        <w:t xml:space="preserve">ученикам придётся продумать, какие именно детали, характеризующие персонажей, </w:t>
      </w:r>
      <w:r w:rsidR="001C6444">
        <w:rPr>
          <w:rFonts w:ascii="Times New Roman" w:hAnsi="Times New Roman" w:cs="Times New Roman"/>
          <w:sz w:val="28"/>
          <w:szCs w:val="28"/>
        </w:rPr>
        <w:t xml:space="preserve"> </w:t>
      </w:r>
      <w:r w:rsidRPr="001C6444">
        <w:rPr>
          <w:rFonts w:ascii="Times New Roman" w:hAnsi="Times New Roman" w:cs="Times New Roman"/>
          <w:sz w:val="28"/>
          <w:szCs w:val="28"/>
        </w:rPr>
        <w:t xml:space="preserve">наиболее привлекательны для читателя. Для </w:t>
      </w:r>
      <w:r w:rsidRPr="001C6444">
        <w:rPr>
          <w:rFonts w:ascii="Times New Roman" w:hAnsi="Times New Roman" w:cs="Times New Roman"/>
          <w:sz w:val="28"/>
          <w:szCs w:val="28"/>
        </w:rPr>
        <w:lastRenderedPageBreak/>
        <w:t xml:space="preserve">этого необходимо продемонстрировать не </w:t>
      </w:r>
      <w:r w:rsidR="001C6444">
        <w:rPr>
          <w:rFonts w:ascii="Times New Roman" w:hAnsi="Times New Roman" w:cs="Times New Roman"/>
          <w:sz w:val="28"/>
          <w:szCs w:val="28"/>
        </w:rPr>
        <w:t xml:space="preserve"> </w:t>
      </w:r>
      <w:r w:rsidRPr="001C6444">
        <w:rPr>
          <w:rFonts w:ascii="Times New Roman" w:hAnsi="Times New Roman" w:cs="Times New Roman"/>
          <w:sz w:val="28"/>
          <w:szCs w:val="28"/>
        </w:rPr>
        <w:t xml:space="preserve">только знание текстов, но и понимание психологии читателей. Кроме того, ученики </w:t>
      </w:r>
      <w:r w:rsidR="001C6444">
        <w:rPr>
          <w:rFonts w:ascii="Times New Roman" w:hAnsi="Times New Roman" w:cs="Times New Roman"/>
          <w:sz w:val="28"/>
          <w:szCs w:val="28"/>
        </w:rPr>
        <w:t xml:space="preserve"> </w:t>
      </w:r>
      <w:r w:rsidRPr="001C6444">
        <w:rPr>
          <w:rFonts w:ascii="Times New Roman" w:hAnsi="Times New Roman" w:cs="Times New Roman"/>
          <w:sz w:val="28"/>
          <w:szCs w:val="28"/>
        </w:rPr>
        <w:t xml:space="preserve">должны показать умение сопоставлять образы персонажей, выявлять различное и схожее в них, делать на основе наблюдений выводы. Особо значим сам отбор </w:t>
      </w:r>
      <w:r w:rsidR="001C6444">
        <w:rPr>
          <w:rFonts w:ascii="Times New Roman" w:hAnsi="Times New Roman" w:cs="Times New Roman"/>
          <w:sz w:val="28"/>
          <w:szCs w:val="28"/>
        </w:rPr>
        <w:t xml:space="preserve"> </w:t>
      </w:r>
      <w:r w:rsidRPr="001C6444">
        <w:rPr>
          <w:rFonts w:ascii="Times New Roman" w:hAnsi="Times New Roman" w:cs="Times New Roman"/>
          <w:sz w:val="28"/>
          <w:szCs w:val="28"/>
        </w:rPr>
        <w:t xml:space="preserve">персонажей для анализа – оригинальность и убедительность выбора, глубина и </w:t>
      </w:r>
      <w:r w:rsidR="001C6444">
        <w:rPr>
          <w:rFonts w:ascii="Times New Roman" w:hAnsi="Times New Roman" w:cs="Times New Roman"/>
          <w:sz w:val="28"/>
          <w:szCs w:val="28"/>
        </w:rPr>
        <w:t xml:space="preserve"> </w:t>
      </w:r>
      <w:r w:rsidRPr="001C6444">
        <w:rPr>
          <w:rFonts w:ascii="Times New Roman" w:hAnsi="Times New Roman" w:cs="Times New Roman"/>
          <w:sz w:val="28"/>
          <w:szCs w:val="28"/>
        </w:rPr>
        <w:t>точность сопоставления.</w:t>
      </w:r>
    </w:p>
    <w:p w:rsidR="00B215A8" w:rsidRPr="001C6444" w:rsidRDefault="00B215A8" w:rsidP="001C6444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6444">
        <w:rPr>
          <w:rFonts w:ascii="Times New Roman" w:hAnsi="Times New Roman" w:cs="Times New Roman"/>
          <w:sz w:val="28"/>
          <w:szCs w:val="28"/>
        </w:rPr>
        <w:t xml:space="preserve">Оценивать работы следует, безусловно, учитывая богатство словаря ученика, </w:t>
      </w:r>
    </w:p>
    <w:p w:rsidR="00B215A8" w:rsidRDefault="00B215A8" w:rsidP="001C6444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6444">
        <w:rPr>
          <w:rFonts w:ascii="Times New Roman" w:hAnsi="Times New Roman" w:cs="Times New Roman"/>
          <w:sz w:val="28"/>
          <w:szCs w:val="28"/>
        </w:rPr>
        <w:t xml:space="preserve">разнообразие использованных синтаксических конструкций, композицию текста. </w:t>
      </w:r>
    </w:p>
    <w:p w:rsidR="00B215A8" w:rsidRDefault="00B87171" w:rsidP="001C6444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Примечание: </w:t>
      </w:r>
      <w:r w:rsidRPr="00FA10BA">
        <w:rPr>
          <w:rFonts w:ascii="Times New Roman" w:hAnsi="Times New Roman" w:cs="Times New Roman"/>
          <w:sz w:val="28"/>
          <w:szCs w:val="28"/>
        </w:rPr>
        <w:t xml:space="preserve">С целью снижения субъективности при оценивании работ предлагается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10BA">
        <w:rPr>
          <w:rFonts w:ascii="Times New Roman" w:hAnsi="Times New Roman" w:cs="Times New Roman"/>
          <w:sz w:val="28"/>
          <w:szCs w:val="28"/>
        </w:rPr>
        <w:t xml:space="preserve">ориентироваться на ту шкалу оценок, которая прилагается к каждому критерию. </w:t>
      </w:r>
      <w:proofErr w:type="gramStart"/>
      <w:r w:rsidRPr="00FA10BA">
        <w:rPr>
          <w:rFonts w:ascii="Times New Roman" w:hAnsi="Times New Roman" w:cs="Times New Roman"/>
          <w:sz w:val="28"/>
          <w:szCs w:val="28"/>
        </w:rPr>
        <w:t xml:space="preserve">Она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10BA">
        <w:rPr>
          <w:rFonts w:ascii="Times New Roman" w:hAnsi="Times New Roman" w:cs="Times New Roman"/>
          <w:sz w:val="28"/>
          <w:szCs w:val="28"/>
        </w:rPr>
        <w:t xml:space="preserve">соответствует привычной для российского учителя </w:t>
      </w:r>
      <w:proofErr w:type="spellStart"/>
      <w:r w:rsidRPr="00FA10BA">
        <w:rPr>
          <w:rFonts w:ascii="Times New Roman" w:hAnsi="Times New Roman" w:cs="Times New Roman"/>
          <w:sz w:val="28"/>
          <w:szCs w:val="28"/>
        </w:rPr>
        <w:t>четырехбалльной</w:t>
      </w:r>
      <w:proofErr w:type="spellEnd"/>
      <w:r w:rsidRPr="00FA10BA">
        <w:rPr>
          <w:rFonts w:ascii="Times New Roman" w:hAnsi="Times New Roman" w:cs="Times New Roman"/>
          <w:sz w:val="28"/>
          <w:szCs w:val="28"/>
        </w:rPr>
        <w:t xml:space="preserve"> системе: первая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10BA">
        <w:rPr>
          <w:rFonts w:ascii="Times New Roman" w:hAnsi="Times New Roman" w:cs="Times New Roman"/>
          <w:sz w:val="28"/>
          <w:szCs w:val="28"/>
        </w:rPr>
        <w:t xml:space="preserve">оценка – условная «двойка», вторая – условная «тройка», третья – условная «четверка»,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10BA">
        <w:rPr>
          <w:rFonts w:ascii="Times New Roman" w:hAnsi="Times New Roman" w:cs="Times New Roman"/>
          <w:sz w:val="28"/>
          <w:szCs w:val="28"/>
        </w:rPr>
        <w:t>четвертая – условная «пятерка».</w:t>
      </w:r>
      <w:proofErr w:type="gramEnd"/>
      <w:r w:rsidRPr="00FA10BA">
        <w:rPr>
          <w:rFonts w:ascii="Times New Roman" w:hAnsi="Times New Roman" w:cs="Times New Roman"/>
          <w:sz w:val="28"/>
          <w:szCs w:val="28"/>
        </w:rPr>
        <w:t xml:space="preserve"> Баллы, находящиеся между оценками, соответствуют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10BA">
        <w:rPr>
          <w:rFonts w:ascii="Times New Roman" w:hAnsi="Times New Roman" w:cs="Times New Roman"/>
          <w:sz w:val="28"/>
          <w:szCs w:val="28"/>
        </w:rPr>
        <w:t>условным «плюсам» и «минусам» в традиционной школьной системе.</w:t>
      </w:r>
      <w:r w:rsidRPr="00FA10BA">
        <w:rPr>
          <w:rFonts w:ascii="Times New Roman" w:hAnsi="Times New Roman" w:cs="Times New Roman"/>
          <w:sz w:val="28"/>
          <w:szCs w:val="28"/>
        </w:rPr>
        <w:cr/>
      </w:r>
      <w:r w:rsidR="00702861">
        <w:rPr>
          <w:rFonts w:ascii="Times New Roman" w:hAnsi="Times New Roman" w:cs="Times New Roman"/>
          <w:b/>
          <w:sz w:val="28"/>
          <w:szCs w:val="28"/>
        </w:rPr>
        <w:t xml:space="preserve">Общее </w:t>
      </w:r>
      <w:r w:rsidR="00B215A8" w:rsidRPr="001C6444">
        <w:rPr>
          <w:rFonts w:ascii="Times New Roman" w:hAnsi="Times New Roman" w:cs="Times New Roman"/>
          <w:b/>
          <w:sz w:val="28"/>
          <w:szCs w:val="28"/>
        </w:rPr>
        <w:t>количество баллов – 30.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56"/>
        <w:gridCol w:w="6609"/>
        <w:gridCol w:w="2606"/>
      </w:tblGrid>
      <w:tr w:rsidR="00702861" w:rsidTr="00702861">
        <w:tc>
          <w:tcPr>
            <w:tcW w:w="0" w:type="auto"/>
          </w:tcPr>
          <w:p w:rsidR="00702861" w:rsidRDefault="00702861" w:rsidP="00702861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702861" w:rsidRDefault="00702861" w:rsidP="00702861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Pr="001C6444">
              <w:rPr>
                <w:rFonts w:ascii="Times New Roman" w:hAnsi="Times New Roman" w:cs="Times New Roman"/>
                <w:sz w:val="28"/>
                <w:szCs w:val="28"/>
              </w:rPr>
              <w:t>ельность, стройность работы</w:t>
            </w:r>
          </w:p>
        </w:tc>
        <w:tc>
          <w:tcPr>
            <w:tcW w:w="0" w:type="auto"/>
          </w:tcPr>
          <w:p w:rsidR="00702861" w:rsidRDefault="00702861" w:rsidP="0070286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Максимальное количество баллов – 10.</w:t>
            </w:r>
          </w:p>
          <w:p w:rsidR="00702861" w:rsidRDefault="00702861" w:rsidP="0070286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Шкала оценки:</w:t>
            </w:r>
          </w:p>
          <w:p w:rsidR="00702861" w:rsidRPr="001C6444" w:rsidRDefault="00702861" w:rsidP="0070286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– 3 – 7 – 10</w:t>
            </w:r>
          </w:p>
          <w:p w:rsidR="00702861" w:rsidRDefault="00702861" w:rsidP="00702861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02861" w:rsidTr="00702861">
        <w:tc>
          <w:tcPr>
            <w:tcW w:w="0" w:type="auto"/>
          </w:tcPr>
          <w:p w:rsidR="00702861" w:rsidRDefault="00702861" w:rsidP="00702861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702861" w:rsidRDefault="00702861" w:rsidP="007028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E1C">
              <w:rPr>
                <w:rFonts w:ascii="Times New Roman" w:hAnsi="Times New Roman" w:cs="Times New Roman"/>
                <w:sz w:val="28"/>
                <w:szCs w:val="28"/>
              </w:rPr>
              <w:t>Знание текста произведени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4F1E1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умение приводить примеры из текста для доказательства собственной мысли, </w:t>
            </w:r>
            <w:r w:rsidRPr="004F1E1C">
              <w:rPr>
                <w:rFonts w:ascii="Times New Roman" w:hAnsi="Times New Roman" w:cs="Times New Roman"/>
                <w:sz w:val="28"/>
                <w:szCs w:val="28"/>
              </w:rPr>
              <w:t>точная передача содержания, фактическая точность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 характеристиках героев.</w:t>
            </w:r>
          </w:p>
          <w:p w:rsidR="00702861" w:rsidRDefault="00702861" w:rsidP="00702861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702861" w:rsidRDefault="00702861" w:rsidP="0070286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Максимальное количество баллов – 10.</w:t>
            </w:r>
          </w:p>
          <w:p w:rsidR="00702861" w:rsidRDefault="00702861" w:rsidP="0070286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Шкала оценки:</w:t>
            </w:r>
          </w:p>
          <w:p w:rsidR="00702861" w:rsidRDefault="00702861" w:rsidP="00702861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– 3 – 7 – 10</w:t>
            </w:r>
          </w:p>
        </w:tc>
      </w:tr>
      <w:tr w:rsidR="00702861" w:rsidTr="00702861">
        <w:tc>
          <w:tcPr>
            <w:tcW w:w="0" w:type="auto"/>
          </w:tcPr>
          <w:p w:rsidR="00702861" w:rsidRDefault="00702861" w:rsidP="00702861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702861" w:rsidRDefault="00702861" w:rsidP="0070286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C6444">
              <w:rPr>
                <w:rFonts w:ascii="Times New Roman" w:hAnsi="Times New Roman" w:cs="Times New Roman"/>
                <w:sz w:val="28"/>
                <w:szCs w:val="28"/>
              </w:rPr>
              <w:t>декватность и точность выбора сре</w:t>
            </w:r>
            <w:proofErr w:type="gramStart"/>
            <w:r w:rsidRPr="001C6444">
              <w:rPr>
                <w:rFonts w:ascii="Times New Roman" w:hAnsi="Times New Roman" w:cs="Times New Roman"/>
                <w:sz w:val="28"/>
                <w:szCs w:val="28"/>
              </w:rPr>
              <w:t>дств дл</w:t>
            </w:r>
            <w:proofErr w:type="gramEnd"/>
            <w:r w:rsidRPr="001C6444">
              <w:rPr>
                <w:rFonts w:ascii="Times New Roman" w:hAnsi="Times New Roman" w:cs="Times New Roman"/>
                <w:sz w:val="28"/>
                <w:szCs w:val="28"/>
              </w:rPr>
              <w:t>я выражения собственной мысли;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C6444">
              <w:rPr>
                <w:rFonts w:ascii="Times New Roman" w:hAnsi="Times New Roman" w:cs="Times New Roman"/>
                <w:sz w:val="28"/>
                <w:szCs w:val="28"/>
              </w:rPr>
              <w:t xml:space="preserve"> убедительность суждений, умение аргументировать мысль.</w:t>
            </w:r>
          </w:p>
          <w:p w:rsidR="00702861" w:rsidRDefault="00702861" w:rsidP="00702861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702861" w:rsidRDefault="00702861" w:rsidP="0070286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Максимальное количество баллов – 10.</w:t>
            </w:r>
          </w:p>
          <w:p w:rsidR="00702861" w:rsidRDefault="00702861" w:rsidP="0070286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Шкала оценки:</w:t>
            </w:r>
          </w:p>
          <w:p w:rsidR="00702861" w:rsidRDefault="00702861" w:rsidP="00702861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– 3 – 7 – 10</w:t>
            </w:r>
          </w:p>
        </w:tc>
      </w:tr>
    </w:tbl>
    <w:p w:rsidR="00702861" w:rsidRPr="001C6444" w:rsidRDefault="00702861" w:rsidP="001C6444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2861" w:rsidRPr="001C6444" w:rsidRDefault="00702861" w:rsidP="001C6444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702861" w:rsidRPr="001C6444" w:rsidSect="007537CC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4980" w:rsidRDefault="00FA4980" w:rsidP="00702861">
      <w:pPr>
        <w:spacing w:after="0" w:line="240" w:lineRule="auto"/>
      </w:pPr>
      <w:r>
        <w:separator/>
      </w:r>
    </w:p>
  </w:endnote>
  <w:endnote w:type="continuationSeparator" w:id="0">
    <w:p w:rsidR="00FA4980" w:rsidRDefault="00FA4980" w:rsidP="007028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2361"/>
      <w:docPartObj>
        <w:docPartGallery w:val="Page Numbers (Bottom of Page)"/>
        <w:docPartUnique/>
      </w:docPartObj>
    </w:sdtPr>
    <w:sdtEndPr/>
    <w:sdtContent>
      <w:p w:rsidR="00702861" w:rsidRDefault="00FA4980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F5FD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02861" w:rsidRDefault="00702861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4980" w:rsidRDefault="00FA4980" w:rsidP="00702861">
      <w:pPr>
        <w:spacing w:after="0" w:line="240" w:lineRule="auto"/>
      </w:pPr>
      <w:r>
        <w:separator/>
      </w:r>
    </w:p>
  </w:footnote>
  <w:footnote w:type="continuationSeparator" w:id="0">
    <w:p w:rsidR="00FA4980" w:rsidRDefault="00FA4980" w:rsidP="00702861">
      <w:pPr>
        <w:spacing w:after="0" w:line="240" w:lineRule="auto"/>
      </w:pPr>
      <w:r>
        <w:continuationSeparator/>
      </w:r>
    </w:p>
  </w:footnote>
  <w:footnote w:id="1">
    <w:p w:rsidR="00702861" w:rsidRDefault="00702861" w:rsidP="007028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a7"/>
        </w:rPr>
        <w:footnoteRef/>
      </w:r>
      <w: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См., напр.,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Мордвинова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Т.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Синквейн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на уроках литературы //</w:t>
      </w:r>
    </w:p>
    <w:p w:rsidR="00702861" w:rsidRDefault="00702861" w:rsidP="007028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1155CD"/>
          <w:sz w:val="24"/>
          <w:szCs w:val="24"/>
        </w:rPr>
        <w:t>http://festival.1september.ru/articles/518752/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; Терентьева Н.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Синквейн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по «Котловану» //</w:t>
      </w:r>
    </w:p>
    <w:p w:rsidR="00702861" w:rsidRDefault="00FA4980" w:rsidP="00702861">
      <w:pPr>
        <w:pStyle w:val="a5"/>
      </w:pPr>
      <w:hyperlink r:id="rId1" w:history="1">
        <w:r w:rsidR="00702861" w:rsidRPr="007C497A">
          <w:rPr>
            <w:rStyle w:val="a8"/>
            <w:rFonts w:ascii="Times New Roman" w:hAnsi="Times New Roman" w:cs="Times New Roman"/>
            <w:sz w:val="24"/>
            <w:szCs w:val="24"/>
          </w:rPr>
          <w:t>http://lit.1september.ru/articlef.php?ID=200600413</w:t>
        </w:r>
      </w:hyperlink>
    </w:p>
  </w:footnote>
  <w:footnote w:id="2">
    <w:p w:rsidR="00702861" w:rsidRDefault="00702861" w:rsidP="007028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a7"/>
        </w:rPr>
        <w:footnoteRef/>
      </w:r>
      <w: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Написание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синквейнов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 работа с ними. Элементы инновационных технологий. //</w:t>
      </w:r>
    </w:p>
    <w:p w:rsidR="00702861" w:rsidRDefault="00702861" w:rsidP="007028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55CD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МедБио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(кафедра Медицинской биологии и генетики КГМУ). - </w:t>
      </w:r>
      <w:r>
        <w:rPr>
          <w:rFonts w:ascii="Times New Roman" w:hAnsi="Times New Roman" w:cs="Times New Roman"/>
          <w:color w:val="1155CD"/>
          <w:sz w:val="24"/>
          <w:szCs w:val="24"/>
        </w:rPr>
        <w:t>http://www.medbiokgmu.</w:t>
      </w:r>
    </w:p>
    <w:p w:rsidR="00702861" w:rsidRPr="00702861" w:rsidRDefault="00702861" w:rsidP="00702861">
      <w:pPr>
        <w:pStyle w:val="a5"/>
        <w:rPr>
          <w:lang w:val="en-US"/>
        </w:rPr>
      </w:pPr>
      <w:proofErr w:type="spellStart"/>
      <w:r w:rsidRPr="00702861">
        <w:rPr>
          <w:rFonts w:ascii="Times New Roman" w:hAnsi="Times New Roman" w:cs="Times New Roman"/>
          <w:color w:val="1155CD"/>
          <w:sz w:val="24"/>
          <w:szCs w:val="24"/>
          <w:lang w:val="en-US"/>
        </w:rPr>
        <w:t>ru</w:t>
      </w:r>
      <w:proofErr w:type="spellEnd"/>
      <w:r w:rsidRPr="00702861">
        <w:rPr>
          <w:rFonts w:ascii="Times New Roman" w:hAnsi="Times New Roman" w:cs="Times New Roman"/>
          <w:color w:val="1155CD"/>
          <w:sz w:val="24"/>
          <w:szCs w:val="24"/>
          <w:lang w:val="en-US"/>
        </w:rPr>
        <w:t>/</w:t>
      </w:r>
      <w:proofErr w:type="spellStart"/>
      <w:r w:rsidRPr="00702861">
        <w:rPr>
          <w:rFonts w:ascii="Times New Roman" w:hAnsi="Times New Roman" w:cs="Times New Roman"/>
          <w:color w:val="1155CD"/>
          <w:sz w:val="24"/>
          <w:szCs w:val="24"/>
          <w:lang w:val="en-US"/>
        </w:rPr>
        <w:t>cgi</w:t>
      </w:r>
      <w:proofErr w:type="spellEnd"/>
      <w:r w:rsidRPr="00702861">
        <w:rPr>
          <w:rFonts w:ascii="Times New Roman" w:hAnsi="Times New Roman" w:cs="Times New Roman"/>
          <w:color w:val="1155CD"/>
          <w:sz w:val="24"/>
          <w:szCs w:val="24"/>
          <w:lang w:val="en-US"/>
        </w:rPr>
        <w:t>-bin/</w:t>
      </w:r>
      <w:proofErr w:type="spellStart"/>
      <w:r w:rsidRPr="00702861">
        <w:rPr>
          <w:rFonts w:ascii="Times New Roman" w:hAnsi="Times New Roman" w:cs="Times New Roman"/>
          <w:color w:val="1155CD"/>
          <w:sz w:val="24"/>
          <w:szCs w:val="24"/>
          <w:lang w:val="en-US"/>
        </w:rPr>
        <w:t>go.pl?i</w:t>
      </w:r>
      <w:proofErr w:type="spellEnd"/>
      <w:r w:rsidRPr="00702861">
        <w:rPr>
          <w:rFonts w:ascii="Times New Roman" w:hAnsi="Times New Roman" w:cs="Times New Roman"/>
          <w:color w:val="1155CD"/>
          <w:sz w:val="24"/>
          <w:szCs w:val="24"/>
          <w:lang w:val="en-US"/>
        </w:rPr>
        <w:t>=606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437EE"/>
    <w:rsid w:val="00041F89"/>
    <w:rsid w:val="001C6444"/>
    <w:rsid w:val="00241819"/>
    <w:rsid w:val="00383FBB"/>
    <w:rsid w:val="00550F74"/>
    <w:rsid w:val="00702861"/>
    <w:rsid w:val="007537CC"/>
    <w:rsid w:val="00B03886"/>
    <w:rsid w:val="00B215A8"/>
    <w:rsid w:val="00B5419B"/>
    <w:rsid w:val="00B87171"/>
    <w:rsid w:val="00CF5FD5"/>
    <w:rsid w:val="00D437EE"/>
    <w:rsid w:val="00F176C2"/>
    <w:rsid w:val="00F842EB"/>
    <w:rsid w:val="00FA4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7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7171"/>
    <w:pPr>
      <w:ind w:left="720"/>
      <w:contextualSpacing/>
    </w:pPr>
  </w:style>
  <w:style w:type="table" w:styleId="a4">
    <w:name w:val="Table Grid"/>
    <w:basedOn w:val="a1"/>
    <w:uiPriority w:val="59"/>
    <w:rsid w:val="0070286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702861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702861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702861"/>
    <w:rPr>
      <w:vertAlign w:val="superscript"/>
    </w:rPr>
  </w:style>
  <w:style w:type="character" w:styleId="a8">
    <w:name w:val="Hyperlink"/>
    <w:basedOn w:val="a0"/>
    <w:uiPriority w:val="99"/>
    <w:unhideWhenUsed/>
    <w:rsid w:val="00702861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7028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702861"/>
  </w:style>
  <w:style w:type="paragraph" w:styleId="ab">
    <w:name w:val="footer"/>
    <w:basedOn w:val="a"/>
    <w:link w:val="ac"/>
    <w:uiPriority w:val="99"/>
    <w:unhideWhenUsed/>
    <w:rsid w:val="007028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028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lit.1september.ru/articlef.php?ID=2006004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556ED-867A-4289-B58A-0207659B5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459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Оксана Сергеевна Пучкова</cp:lastModifiedBy>
  <cp:revision>10</cp:revision>
  <dcterms:created xsi:type="dcterms:W3CDTF">2014-10-01T15:38:00Z</dcterms:created>
  <dcterms:modified xsi:type="dcterms:W3CDTF">2014-10-02T08:50:00Z</dcterms:modified>
</cp:coreProperties>
</file>