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893" w:rsidRPr="00560893" w:rsidRDefault="00560893" w:rsidP="0056089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0893">
        <w:rPr>
          <w:rFonts w:ascii="Times New Roman" w:hAnsi="Times New Roman" w:cs="Times New Roman"/>
          <w:b/>
          <w:sz w:val="32"/>
          <w:szCs w:val="32"/>
        </w:rPr>
        <w:t>Диктант по тем</w:t>
      </w:r>
      <w:r>
        <w:rPr>
          <w:rFonts w:ascii="Times New Roman" w:hAnsi="Times New Roman" w:cs="Times New Roman"/>
          <w:b/>
          <w:sz w:val="32"/>
          <w:szCs w:val="32"/>
        </w:rPr>
        <w:t>ам</w:t>
      </w:r>
      <w:r w:rsidRPr="00560893">
        <w:rPr>
          <w:rFonts w:ascii="Times New Roman" w:hAnsi="Times New Roman" w:cs="Times New Roman"/>
          <w:b/>
          <w:sz w:val="32"/>
          <w:szCs w:val="32"/>
        </w:rPr>
        <w:t xml:space="preserve"> «Предлог и союз»</w:t>
      </w:r>
    </w:p>
    <w:p w:rsidR="00560893" w:rsidRPr="00560893" w:rsidRDefault="00560893" w:rsidP="00560893">
      <w:pPr>
        <w:rPr>
          <w:rFonts w:ascii="Times New Roman" w:hAnsi="Times New Roman" w:cs="Times New Roman"/>
          <w:i/>
          <w:sz w:val="32"/>
          <w:szCs w:val="32"/>
        </w:rPr>
      </w:pPr>
      <w:r w:rsidRPr="0056089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r w:rsidRPr="00560893">
        <w:rPr>
          <w:rFonts w:ascii="Times New Roman" w:hAnsi="Times New Roman" w:cs="Times New Roman"/>
          <w:sz w:val="32"/>
          <w:szCs w:val="32"/>
        </w:rPr>
        <w:t>В течение многих веков, тысячелетий меняется форма и высота земной поверхности, и там, где раньше шумело море, впоследствии образовалась суша. С реками и озерами происходит то же самое, что и с морями. Горы также не остаются неизменными. Особенно сильно разрушаются породы, состоящие из нескольких составных частей. Так как эти части расширяются и сжимаются по-разному, между ними образуются трещины. В них попадает вода. При замерзании она увеличивается в объеме и с громадной силой разрывает самые твердые камни.</w:t>
      </w:r>
      <w:r w:rsidRPr="00560893">
        <w:rPr>
          <w:rFonts w:ascii="Times New Roman" w:hAnsi="Times New Roman" w:cs="Times New Roman"/>
          <w:sz w:val="32"/>
          <w:szCs w:val="32"/>
        </w:rPr>
        <w:br/>
        <w:t>       Растения и животные тоже играют большую роль в разрушении горных пород. Корни растений выделяют кислоту, которая разъедает камень. Если в трещину породы попадет семя, то оно разрастется и, постепенно утолщаясь, будет раздвигать ее. Вследствие этого происходит выветривание. Оно происходит очень медленно, но в продолжение многих лет самые прочные породы разрушаются. (125 слов)</w:t>
      </w:r>
    </w:p>
    <w:p w:rsidR="0080051D" w:rsidRDefault="0080051D"/>
    <w:sectPr w:rsidR="0080051D" w:rsidSect="00800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893"/>
    <w:rsid w:val="00560893"/>
    <w:rsid w:val="00800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8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Company>Microsoft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2</cp:revision>
  <dcterms:created xsi:type="dcterms:W3CDTF">2014-07-29T13:39:00Z</dcterms:created>
  <dcterms:modified xsi:type="dcterms:W3CDTF">2014-07-29T13:40:00Z</dcterms:modified>
</cp:coreProperties>
</file>